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A" w:rsidRPr="006D5070" w:rsidRDefault="00E2623A" w:rsidP="00E262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 xml:space="preserve">АДМИНИСТРАЦИЯ </w:t>
      </w:r>
      <w:r w:rsidR="00C52550" w:rsidRPr="006D5070">
        <w:rPr>
          <w:rFonts w:ascii="Arial" w:hAnsi="Arial" w:cs="Arial"/>
          <w:sz w:val="24"/>
          <w:szCs w:val="24"/>
        </w:rPr>
        <w:t>ЛАЗУРНЕНСКОГО</w:t>
      </w:r>
      <w:r w:rsidRPr="006D5070">
        <w:rPr>
          <w:rFonts w:ascii="Arial" w:hAnsi="Arial" w:cs="Arial"/>
          <w:sz w:val="24"/>
          <w:szCs w:val="24"/>
        </w:rPr>
        <w:t xml:space="preserve"> СЕЛЬСОВЕТА </w:t>
      </w:r>
    </w:p>
    <w:p w:rsidR="00E2623A" w:rsidRPr="006D5070" w:rsidRDefault="00E2623A" w:rsidP="00E2623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>КОЗУЛЬСКОГО РАЙОНА КРАСНОРСКОГО КРАЯ</w:t>
      </w:r>
    </w:p>
    <w:p w:rsidR="00E2623A" w:rsidRPr="006D5070" w:rsidRDefault="00E2623A" w:rsidP="00E262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E2623A" w:rsidRPr="006D5070" w:rsidRDefault="00E2623A" w:rsidP="00E262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E2623A" w:rsidRPr="006D5070" w:rsidRDefault="00E2623A" w:rsidP="00E262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>ПОСТАНОВЛЕНИЕ</w:t>
      </w:r>
      <w:r w:rsidR="00C52550" w:rsidRPr="006D5070">
        <w:rPr>
          <w:rFonts w:ascii="Arial" w:hAnsi="Arial" w:cs="Arial"/>
          <w:sz w:val="24"/>
          <w:szCs w:val="24"/>
        </w:rPr>
        <w:t xml:space="preserve"> </w:t>
      </w:r>
    </w:p>
    <w:p w:rsidR="00E2623A" w:rsidRPr="006D5070" w:rsidRDefault="00E2623A" w:rsidP="00E2623A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</w:p>
    <w:p w:rsidR="00E2623A" w:rsidRPr="006D5070" w:rsidRDefault="00E2623A" w:rsidP="00E26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D5070">
        <w:rPr>
          <w:rFonts w:ascii="Arial" w:hAnsi="Arial" w:cs="Arial"/>
          <w:bCs/>
          <w:sz w:val="24"/>
          <w:szCs w:val="24"/>
        </w:rPr>
        <w:t>«</w:t>
      </w:r>
      <w:r w:rsidR="00373582" w:rsidRPr="006D5070">
        <w:rPr>
          <w:rFonts w:ascii="Arial" w:hAnsi="Arial" w:cs="Arial"/>
          <w:bCs/>
          <w:sz w:val="24"/>
          <w:szCs w:val="24"/>
        </w:rPr>
        <w:t>25</w:t>
      </w:r>
      <w:r w:rsidRPr="006D5070">
        <w:rPr>
          <w:rFonts w:ascii="Arial" w:hAnsi="Arial" w:cs="Arial"/>
          <w:bCs/>
          <w:sz w:val="24"/>
          <w:szCs w:val="24"/>
        </w:rPr>
        <w:t>»</w:t>
      </w:r>
      <w:r w:rsidR="00373582" w:rsidRPr="006D5070">
        <w:rPr>
          <w:rFonts w:ascii="Arial" w:hAnsi="Arial" w:cs="Arial"/>
          <w:bCs/>
          <w:sz w:val="24"/>
          <w:szCs w:val="24"/>
        </w:rPr>
        <w:t xml:space="preserve"> июня </w:t>
      </w:r>
      <w:r w:rsidRPr="006D5070">
        <w:rPr>
          <w:rFonts w:ascii="Arial" w:hAnsi="Arial" w:cs="Arial"/>
          <w:bCs/>
          <w:sz w:val="24"/>
          <w:szCs w:val="24"/>
        </w:rPr>
        <w:t xml:space="preserve">2020 года                  </w:t>
      </w:r>
      <w:r w:rsidR="00C52550" w:rsidRPr="006D5070">
        <w:rPr>
          <w:rFonts w:ascii="Arial" w:hAnsi="Arial" w:cs="Arial"/>
          <w:bCs/>
          <w:sz w:val="24"/>
          <w:szCs w:val="24"/>
        </w:rPr>
        <w:t>п</w:t>
      </w:r>
      <w:r w:rsidR="003D5811" w:rsidRPr="006D5070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C52550" w:rsidRPr="006D5070">
        <w:rPr>
          <w:rFonts w:ascii="Arial" w:hAnsi="Arial" w:cs="Arial"/>
          <w:bCs/>
          <w:sz w:val="24"/>
          <w:szCs w:val="24"/>
        </w:rPr>
        <w:t>Лазурный</w:t>
      </w:r>
      <w:proofErr w:type="gramEnd"/>
      <w:r w:rsidRPr="006D5070">
        <w:rPr>
          <w:rFonts w:ascii="Arial" w:hAnsi="Arial" w:cs="Arial"/>
          <w:bCs/>
          <w:sz w:val="24"/>
          <w:szCs w:val="24"/>
        </w:rPr>
        <w:t xml:space="preserve">              </w:t>
      </w:r>
      <w:r w:rsidR="00C52550" w:rsidRPr="006D5070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6D5070">
        <w:rPr>
          <w:rFonts w:ascii="Arial" w:hAnsi="Arial" w:cs="Arial"/>
          <w:bCs/>
          <w:sz w:val="24"/>
          <w:szCs w:val="24"/>
        </w:rPr>
        <w:t xml:space="preserve">  №</w:t>
      </w:r>
      <w:r w:rsidR="00373582" w:rsidRPr="006D5070">
        <w:rPr>
          <w:rFonts w:ascii="Arial" w:hAnsi="Arial" w:cs="Arial"/>
          <w:bCs/>
          <w:sz w:val="24"/>
          <w:szCs w:val="24"/>
        </w:rPr>
        <w:t xml:space="preserve"> 42</w:t>
      </w:r>
    </w:p>
    <w:p w:rsidR="00F21A8E" w:rsidRPr="006D5070" w:rsidRDefault="00F21A8E" w:rsidP="00B96D65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  <w:r w:rsidRPr="006D507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</w:p>
    <w:p w:rsidR="000203B0" w:rsidRPr="006D5070" w:rsidRDefault="00634A32" w:rsidP="00E2623A">
      <w:pPr>
        <w:spacing w:after="0" w:line="240" w:lineRule="auto"/>
        <w:ind w:right="4535"/>
        <w:jc w:val="both"/>
        <w:rPr>
          <w:rFonts w:ascii="Arial" w:hAnsi="Arial" w:cs="Arial"/>
          <w:iCs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C46152" w:rsidRPr="006D5070">
        <w:rPr>
          <w:rFonts w:ascii="Arial" w:hAnsi="Arial" w:cs="Arial"/>
          <w:iCs/>
          <w:sz w:val="24"/>
          <w:szCs w:val="24"/>
        </w:rPr>
        <w:t>составления и ведения сводной бюджетной росписи</w:t>
      </w:r>
    </w:p>
    <w:p w:rsidR="00F0612F" w:rsidRPr="006D5070" w:rsidRDefault="00F0612F" w:rsidP="00B96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12F" w:rsidRPr="006D5070" w:rsidRDefault="00F0612F" w:rsidP="00F0612F">
      <w:pPr>
        <w:spacing w:after="0" w:line="240" w:lineRule="auto"/>
        <w:ind w:right="-1" w:firstLine="709"/>
        <w:jc w:val="both"/>
        <w:rPr>
          <w:rFonts w:ascii="Arial" w:hAnsi="Arial" w:cs="Arial"/>
          <w:i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>В соответствии с частью 1 статьи 217 Бюджетного кодекса Российской Федерации, Устав</w:t>
      </w:r>
      <w:r w:rsidR="000D79A9" w:rsidRPr="006D5070">
        <w:rPr>
          <w:rFonts w:ascii="Arial" w:hAnsi="Arial" w:cs="Arial"/>
          <w:sz w:val="24"/>
          <w:szCs w:val="24"/>
        </w:rPr>
        <w:t>ом</w:t>
      </w:r>
      <w:r w:rsidRPr="006D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550" w:rsidRPr="006D5070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E2623A" w:rsidRPr="006D5070">
        <w:rPr>
          <w:rFonts w:ascii="Arial" w:hAnsi="Arial" w:cs="Arial"/>
          <w:sz w:val="24"/>
          <w:szCs w:val="24"/>
        </w:rPr>
        <w:t xml:space="preserve"> сельсовета</w:t>
      </w:r>
      <w:r w:rsidRPr="006D5070">
        <w:rPr>
          <w:rFonts w:ascii="Arial" w:hAnsi="Arial" w:cs="Arial"/>
          <w:i/>
          <w:sz w:val="24"/>
          <w:szCs w:val="24"/>
        </w:rPr>
        <w:t>,</w:t>
      </w:r>
    </w:p>
    <w:p w:rsidR="00F0612F" w:rsidRPr="006D5070" w:rsidRDefault="00F0612F" w:rsidP="00F0612F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i/>
          <w:sz w:val="24"/>
          <w:szCs w:val="24"/>
        </w:rPr>
        <w:t>ПОСТАНОВЛЯЮ:</w:t>
      </w:r>
    </w:p>
    <w:p w:rsidR="00F21A8E" w:rsidRPr="006D5070" w:rsidRDefault="00A7325A" w:rsidP="00F0612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D5070">
        <w:rPr>
          <w:b w:val="0"/>
          <w:sz w:val="24"/>
          <w:szCs w:val="24"/>
        </w:rPr>
        <w:t xml:space="preserve">1. </w:t>
      </w:r>
      <w:r w:rsidR="00F0612F" w:rsidRPr="006D5070">
        <w:rPr>
          <w:b w:val="0"/>
          <w:sz w:val="24"/>
          <w:szCs w:val="24"/>
        </w:rPr>
        <w:t>У</w:t>
      </w:r>
      <w:r w:rsidR="00F21A8E" w:rsidRPr="006D5070">
        <w:rPr>
          <w:b w:val="0"/>
          <w:sz w:val="24"/>
          <w:szCs w:val="24"/>
        </w:rPr>
        <w:t xml:space="preserve">твердить Порядок </w:t>
      </w:r>
      <w:r w:rsidR="008B51E5" w:rsidRPr="006D5070">
        <w:rPr>
          <w:b w:val="0"/>
          <w:iCs/>
          <w:sz w:val="24"/>
          <w:szCs w:val="24"/>
        </w:rPr>
        <w:t>составления и ведения сводной бюджетной росписи</w:t>
      </w:r>
      <w:r w:rsidR="008B51E5" w:rsidRPr="006D5070">
        <w:rPr>
          <w:b w:val="0"/>
          <w:sz w:val="24"/>
          <w:szCs w:val="24"/>
        </w:rPr>
        <w:t xml:space="preserve"> </w:t>
      </w:r>
      <w:r w:rsidR="00F21A8E" w:rsidRPr="006D5070">
        <w:rPr>
          <w:b w:val="0"/>
          <w:sz w:val="24"/>
          <w:szCs w:val="24"/>
        </w:rPr>
        <w:t>согласно приложению.</w:t>
      </w:r>
    </w:p>
    <w:p w:rsidR="00E2623A" w:rsidRPr="006D5070" w:rsidRDefault="00373582" w:rsidP="00E26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>2</w:t>
      </w:r>
      <w:r w:rsidR="00E2623A" w:rsidRPr="006D5070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E2623A" w:rsidRPr="006D5070">
        <w:rPr>
          <w:rFonts w:ascii="Arial" w:hAnsi="Arial" w:cs="Arial"/>
          <w:sz w:val="24"/>
          <w:szCs w:val="24"/>
        </w:rPr>
        <w:t>Контроль за</w:t>
      </w:r>
      <w:proofErr w:type="gramEnd"/>
      <w:r w:rsidR="00E2623A" w:rsidRPr="006D507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623A" w:rsidRPr="006D5070" w:rsidRDefault="00C52550" w:rsidP="00C52550">
      <w:pPr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Arial" w:hAnsi="Arial" w:cs="Arial"/>
          <w:sz w:val="24"/>
          <w:szCs w:val="24"/>
        </w:rPr>
      </w:pPr>
      <w:r w:rsidRPr="006D5070">
        <w:rPr>
          <w:rFonts w:ascii="Arial" w:hAnsi="Arial" w:cs="Arial"/>
          <w:sz w:val="24"/>
          <w:szCs w:val="24"/>
        </w:rPr>
        <w:t xml:space="preserve">  </w:t>
      </w:r>
      <w:r w:rsidR="00373582" w:rsidRPr="006D5070">
        <w:rPr>
          <w:rFonts w:ascii="Arial" w:hAnsi="Arial" w:cs="Arial"/>
          <w:sz w:val="24"/>
          <w:szCs w:val="24"/>
        </w:rPr>
        <w:t>3</w:t>
      </w:r>
      <w:r w:rsidRPr="006D5070">
        <w:rPr>
          <w:rFonts w:ascii="Arial" w:hAnsi="Arial" w:cs="Arial"/>
          <w:sz w:val="24"/>
          <w:szCs w:val="24"/>
        </w:rPr>
        <w:t>.</w:t>
      </w:r>
      <w:r w:rsidR="00E2623A" w:rsidRPr="006D5070">
        <w:rPr>
          <w:rFonts w:ascii="Arial" w:hAnsi="Arial" w:cs="Arial"/>
          <w:sz w:val="24"/>
          <w:szCs w:val="24"/>
        </w:rPr>
        <w:t xml:space="preserve"> </w:t>
      </w:r>
      <w:r w:rsidR="003D5811" w:rsidRPr="006D5070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E2623A" w:rsidRPr="006D5070">
        <w:rPr>
          <w:rFonts w:ascii="Arial" w:hAnsi="Arial" w:cs="Arial"/>
          <w:sz w:val="24"/>
          <w:szCs w:val="24"/>
        </w:rPr>
        <w:t xml:space="preserve">,  размещению на официальном сайте администрации  </w:t>
      </w:r>
      <w:proofErr w:type="spellStart"/>
      <w:r w:rsidR="00E2623A" w:rsidRPr="006D5070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E2623A" w:rsidRPr="006D5070">
        <w:rPr>
          <w:rFonts w:ascii="Arial" w:hAnsi="Arial" w:cs="Arial"/>
          <w:sz w:val="24"/>
          <w:szCs w:val="24"/>
        </w:rPr>
        <w:t xml:space="preserve">  сельсовета в информационно — телекоммуникационной сети «Интернет»  </w:t>
      </w:r>
    </w:p>
    <w:p w:rsidR="00E2623A" w:rsidRPr="006D5070" w:rsidRDefault="00E2623A" w:rsidP="00E2623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D5811" w:rsidRPr="006D5070" w:rsidRDefault="003D5811" w:rsidP="003D581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  <w:lang w:eastAsia="en-US"/>
        </w:rPr>
      </w:pPr>
      <w:r w:rsidRPr="006D5070">
        <w:rPr>
          <w:rFonts w:ascii="Arial" w:eastAsia="Calibri" w:hAnsi="Arial" w:cs="Arial"/>
          <w:sz w:val="24"/>
          <w:szCs w:val="24"/>
          <w:lang w:eastAsia="en-US"/>
        </w:rPr>
        <w:t xml:space="preserve">Глава сельсовета       </w:t>
      </w:r>
      <w:r w:rsidR="00C52550" w:rsidRPr="006D5070">
        <w:rPr>
          <w:rFonts w:ascii="Arial" w:eastAsia="Calibri" w:hAnsi="Arial" w:cs="Arial"/>
          <w:sz w:val="24"/>
          <w:szCs w:val="24"/>
          <w:lang w:eastAsia="en-US"/>
        </w:rPr>
        <w:t xml:space="preserve">                 </w:t>
      </w:r>
      <w:r w:rsidRPr="006D507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А.</w:t>
      </w:r>
      <w:r w:rsidR="00C52550" w:rsidRPr="006D5070">
        <w:rPr>
          <w:rFonts w:ascii="Arial" w:eastAsia="Calibri" w:hAnsi="Arial" w:cs="Arial"/>
          <w:sz w:val="24"/>
          <w:szCs w:val="24"/>
          <w:lang w:eastAsia="en-US"/>
        </w:rPr>
        <w:t>С.Дементьев</w:t>
      </w:r>
      <w:r w:rsidRPr="006D507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50" w:rsidRPr="006D5070" w:rsidRDefault="00C52550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811" w:rsidRPr="006D5070" w:rsidRDefault="003D5811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582" w:rsidRPr="006D5070" w:rsidRDefault="00373582" w:rsidP="003D5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3D5811" w:rsidRPr="006D5070" w:rsidTr="00E24786">
        <w:tc>
          <w:tcPr>
            <w:tcW w:w="5495" w:type="dxa"/>
            <w:shd w:val="clear" w:color="auto" w:fill="auto"/>
          </w:tcPr>
          <w:p w:rsidR="003D5811" w:rsidRPr="006D5070" w:rsidRDefault="003D5811" w:rsidP="003D5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:rsidR="003D5811" w:rsidRPr="006D5070" w:rsidRDefault="003D5811" w:rsidP="003735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07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</w:t>
            </w:r>
            <w:proofErr w:type="spellStart"/>
            <w:r w:rsidR="00C52550" w:rsidRPr="006D5070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6D5070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="00373582" w:rsidRPr="006D5070">
              <w:rPr>
                <w:rFonts w:ascii="Arial" w:hAnsi="Arial" w:cs="Arial"/>
                <w:sz w:val="24"/>
                <w:szCs w:val="24"/>
              </w:rPr>
              <w:t>25</w:t>
            </w:r>
            <w:r w:rsidRPr="006D5070">
              <w:rPr>
                <w:rFonts w:ascii="Arial" w:hAnsi="Arial" w:cs="Arial"/>
                <w:sz w:val="24"/>
                <w:szCs w:val="24"/>
              </w:rPr>
              <w:t>.0</w:t>
            </w:r>
            <w:r w:rsidR="00373582" w:rsidRPr="006D5070">
              <w:rPr>
                <w:rFonts w:ascii="Arial" w:hAnsi="Arial" w:cs="Arial"/>
                <w:sz w:val="24"/>
                <w:szCs w:val="24"/>
              </w:rPr>
              <w:t>6</w:t>
            </w:r>
            <w:r w:rsidRPr="006D5070">
              <w:rPr>
                <w:rFonts w:ascii="Arial" w:hAnsi="Arial" w:cs="Arial"/>
                <w:sz w:val="24"/>
                <w:szCs w:val="24"/>
              </w:rPr>
              <w:t>.2020 №</w:t>
            </w:r>
            <w:r w:rsidR="00373582" w:rsidRPr="006D507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E2623A" w:rsidRPr="006D5070" w:rsidRDefault="00E2623A" w:rsidP="00E2623A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Arial" w:hAnsi="Arial" w:cs="Arial"/>
          <w:sz w:val="24"/>
          <w:szCs w:val="24"/>
        </w:rPr>
      </w:pPr>
    </w:p>
    <w:p w:rsidR="0098486C" w:rsidRPr="006D5070" w:rsidRDefault="0098486C" w:rsidP="00B96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b/>
          <w:bCs/>
          <w:color w:val="000000"/>
        </w:rPr>
        <w:t>Порядок составления и ведения сводной бюджетной росписи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 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1. Настоящий Порядок устанавливает правила составления и ведения сводной бюджетной росписи.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2. Сводная роспись включает в себя: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2.1. Роспись расходов местного бюджета.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2.2. Роспись источников внутреннего финансирования дефицита местного бюджета.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3. Сводная роспись составляется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 xml:space="preserve">главным бухгалтером администрации </w:t>
      </w:r>
      <w:proofErr w:type="spellStart"/>
      <w:r w:rsidR="00C52550" w:rsidRPr="006D5070">
        <w:rPr>
          <w:rFonts w:ascii="Arial" w:hAnsi="Arial" w:cs="Arial"/>
          <w:color w:val="000000"/>
        </w:rPr>
        <w:t>Лазурненского</w:t>
      </w:r>
      <w:proofErr w:type="spellEnd"/>
      <w:r w:rsidRPr="006D5070">
        <w:rPr>
          <w:rFonts w:ascii="Arial" w:hAnsi="Arial" w:cs="Arial"/>
          <w:color w:val="000000"/>
        </w:rPr>
        <w:t xml:space="preserve"> сельсовета</w:t>
      </w:r>
      <w:r w:rsidR="00C52550" w:rsidRPr="006D5070">
        <w:rPr>
          <w:rStyle w:val="apple-converted-space"/>
          <w:rFonts w:ascii="Arial" w:hAnsi="Arial" w:cs="Arial"/>
          <w:color w:val="000000"/>
        </w:rPr>
        <w:t xml:space="preserve"> </w:t>
      </w:r>
      <w:r w:rsidRPr="006D5070">
        <w:rPr>
          <w:rFonts w:ascii="Arial" w:hAnsi="Arial" w:cs="Arial"/>
          <w:color w:val="000000"/>
        </w:rPr>
        <w:t>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4. Утверждение сводной росписи осуществляется руководителем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муниципального образования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в срок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до 15 декабря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до начала текущего финансового года, за исключением случаев, предусмотренных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hyperlink r:id="rId8" w:tgtFrame="_blank" w:history="1">
        <w:r w:rsidRPr="006D5070">
          <w:rPr>
            <w:rStyle w:val="hyperlink"/>
            <w:rFonts w:ascii="Arial" w:hAnsi="Arial" w:cs="Arial"/>
            <w:color w:val="0000FF"/>
          </w:rPr>
          <w:t>Бюджетным кодексом Российской Федерации</w:t>
        </w:r>
      </w:hyperlink>
      <w:r w:rsidRPr="006D5070">
        <w:rPr>
          <w:rFonts w:ascii="Arial" w:hAnsi="Arial" w:cs="Arial"/>
          <w:color w:val="000000"/>
        </w:rPr>
        <w:t>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5. Утвержденные показатели сводной росписи должны соответствовать решению о местном бюджете на текущий финансовый год и плановый период (далее – Решение о бюджете).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 xml:space="preserve">6. </w:t>
      </w:r>
      <w:proofErr w:type="gramStart"/>
      <w:r w:rsidRPr="006D5070">
        <w:rPr>
          <w:rFonts w:ascii="Arial" w:hAnsi="Arial" w:cs="Arial"/>
          <w:color w:val="000000"/>
        </w:rPr>
        <w:t>Показатели сводной росписи одновременно являются показателями лимитов бюджетных обязательств для главных распорядителей средств местного бюджета,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наименование муниципального образования, а также в части расходов, которые не отражены в</w:t>
      </w:r>
      <w:r w:rsidR="00981EBD" w:rsidRPr="006D5070">
        <w:rPr>
          <w:rFonts w:ascii="Arial" w:hAnsi="Arial" w:cs="Arial"/>
          <w:color w:val="000000"/>
        </w:rPr>
        <w:t xml:space="preserve"> </w:t>
      </w:r>
      <w:r w:rsidRPr="006D5070">
        <w:rPr>
          <w:rFonts w:ascii="Arial" w:hAnsi="Arial" w:cs="Arial"/>
          <w:color w:val="000000"/>
        </w:rPr>
        <w:t>Решении о местном бюджете в соответствии с требованиями бюджетного</w:t>
      </w:r>
      <w:proofErr w:type="gramEnd"/>
      <w:r w:rsidRPr="006D5070">
        <w:rPr>
          <w:rFonts w:ascii="Arial" w:hAnsi="Arial" w:cs="Arial"/>
          <w:color w:val="000000"/>
        </w:rPr>
        <w:t xml:space="preserve"> законодательства Российской Федерации.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7. Главные распорядители средств местного бюджета по расходам, в отношении которых не приняты или не внесены изменения в нормативные правовые акты, устанавливающие расходные обязательства муниципального образования, письменно информируют об этом финансовый орган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в десятидневный срок.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Финансовый орган вносит изменения в сводную роспись в соответствии с пунктом 11 настоящего Порядка.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8. После утверждения сводной росписи финансовый орган в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десятидневный срок: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1) направляет главным распорядителям средств местного бюджета (далее - главные распорядители) уведомления о бюджетных ассигнованиях (лимитах бюджетных обязательств) на текущий финансовый год;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2) 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внутреннего финансирования дефицита местного бюджета на текущий финансовый год.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9. Ведение сводной росписи осуществляет финансовый орган посредством внесения изменений в показатели сводной росписи.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Внесение изменений в сводную роспись осуществляется по предложениям главных распорядителей (главных администраторов источников) и утверждается руководителем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муниципального образования.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lastRenderedPageBreak/>
        <w:t>10. Внесение изменений в сводную роспись осуществляется в соответствии с основаниями, установленными статьей 217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hyperlink r:id="rId9" w:tgtFrame="_blank" w:history="1">
        <w:r w:rsidRPr="006D5070">
          <w:rPr>
            <w:rStyle w:val="hyperlink"/>
            <w:rFonts w:ascii="Arial" w:hAnsi="Arial" w:cs="Arial"/>
            <w:color w:val="0000FF"/>
          </w:rPr>
          <w:t>Бюджетного кодекса Российской Федерации</w:t>
        </w:r>
      </w:hyperlink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и Решением о бюджете: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а) без внесения изменений в Решение о бюджете;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б) с последующим внесением изменений в Решение о бюджете;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в) в случае внесения изменений в Решение о бюджете.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11. Внесение изменений в соответствии с основаниями, установленными подпунктами «а», «б» пункта 10 настоящего Порядка, осуществляется в следующем порядке.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11.1. Главные распорядители (главные администраторы источников) направляют в финансовый орган: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Обращение главные распорядители могут вносить 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в случае внесения изменений в роспись расходов местного бюджета справку об изменении росписи расходов местного бюджета на текущий финансовый год;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 xml:space="preserve">в случае внесения изменений в роспись источников внутреннего финансирования дефицита местного бюджета - справку об изменении </w:t>
      </w:r>
      <w:proofErr w:type="gramStart"/>
      <w:r w:rsidRPr="006D5070">
        <w:rPr>
          <w:rFonts w:ascii="Arial" w:hAnsi="Arial" w:cs="Arial"/>
          <w:color w:val="000000"/>
        </w:rPr>
        <w:t>росписи источников внутреннего финансирования дефицита местного бюджета</w:t>
      </w:r>
      <w:proofErr w:type="gramEnd"/>
      <w:r w:rsidRPr="006D5070">
        <w:rPr>
          <w:rFonts w:ascii="Arial" w:hAnsi="Arial" w:cs="Arial"/>
          <w:color w:val="000000"/>
        </w:rPr>
        <w:t xml:space="preserve"> на текущий финансовый год;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иные документы, подтверждающие необходимость внесения изменений в сводную роспись.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6D5070">
        <w:rPr>
          <w:rFonts w:ascii="Arial" w:hAnsi="Arial" w:cs="Arial"/>
          <w:color w:val="000000"/>
        </w:rPr>
        <w:t>В случае изменения росписи расходов местного бюджета, производимых за счет доходов,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с приложением документов, подтверждающих</w:t>
      </w:r>
      <w:proofErr w:type="gramEnd"/>
      <w:r w:rsidRPr="006D5070">
        <w:rPr>
          <w:rFonts w:ascii="Arial" w:hAnsi="Arial" w:cs="Arial"/>
          <w:color w:val="000000"/>
        </w:rPr>
        <w:t xml:space="preserve"> назначение платежей и поступление денежных средств на лицевые счета муниципальных казенных учреждений.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При внесении изменений в сводную роспись на суммы средств, выделяемых главным распорядителям за счет средств резервного фонда администрации наименование муниципального образования, прилагается копия распоряжения о выделении указанных средств, принятого в установленном порядке.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11.2. Финансовый орган в течение десяти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законодательству, показателям сводной росписи и принимает решение об их утверждении либо отклонении.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 xml:space="preserve">11.3. В случае отклонения предлагаемых изменений сводной росписи финансовый орган возвращает главному распорядителю (главному </w:t>
      </w:r>
      <w:r w:rsidRPr="006D5070">
        <w:rPr>
          <w:rFonts w:ascii="Arial" w:hAnsi="Arial" w:cs="Arial"/>
          <w:color w:val="000000"/>
        </w:rPr>
        <w:lastRenderedPageBreak/>
        <w:t>администратору источников) пакет документов с указанием причины их отклонения.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11.4. Уведомления об изменении бюджетных ассигнований (лимитов бюджетных обязательств) на текущий финансовый год подписывает руководитель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муниципального образования.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12. В случае принятия Решения о внесении изменений в Решение о местном бюджете руководитель финансового органа утверждает соответствующие изменения сводной росписи в течение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десяти дней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после вступления Решения в силу.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закону с учетом изменений, внесенных в установленном порядке в сводную роспись за период, необходимый для вступления в силу указанного закона.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12.1. В течение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десяти дней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после утверждения соответствующих изменений сводной росписи финансовый орган: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1) направляет главным распорядителям уведомления о бюджетных ассигнованиях (лимитах бюджетных обязательств) на текущий финансовый год;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2) доводит до главных администраторов источников выписку из сводной росписи по источникам внутреннего финансирования дефицита местного бюджета на текущий финансовый год.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>13. Внесение изменений в сводную роспись осуществляется до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25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декабря текущего финансового года включительно.</w:t>
      </w:r>
    </w:p>
    <w:p w:rsidR="00E51F5A" w:rsidRPr="006D5070" w:rsidRDefault="00E51F5A" w:rsidP="00E51F5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5070">
        <w:rPr>
          <w:rFonts w:ascii="Arial" w:hAnsi="Arial" w:cs="Arial"/>
          <w:color w:val="000000"/>
        </w:rPr>
        <w:t xml:space="preserve">Главные распорядители представляют </w:t>
      </w:r>
      <w:proofErr w:type="gramStart"/>
      <w:r w:rsidRPr="006D5070">
        <w:rPr>
          <w:rFonts w:ascii="Arial" w:hAnsi="Arial" w:cs="Arial"/>
          <w:color w:val="000000"/>
        </w:rPr>
        <w:t>в финансовый орган предложения об изменении сводной росписи без внесения изменений в Решение о бюджете</w:t>
      </w:r>
      <w:proofErr w:type="gramEnd"/>
      <w:r w:rsidRPr="006D5070">
        <w:rPr>
          <w:rFonts w:ascii="Arial" w:hAnsi="Arial" w:cs="Arial"/>
          <w:color w:val="000000"/>
        </w:rPr>
        <w:t xml:space="preserve"> до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05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декабря текущего финансового года, с последующим внесением изменений в Закон о бюджете - до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15 декабря</w:t>
      </w:r>
      <w:r w:rsidRPr="006D5070">
        <w:rPr>
          <w:rStyle w:val="apple-converted-space"/>
          <w:rFonts w:ascii="Arial" w:hAnsi="Arial" w:cs="Arial"/>
          <w:color w:val="000000"/>
        </w:rPr>
        <w:t> </w:t>
      </w:r>
      <w:r w:rsidRPr="006D5070">
        <w:rPr>
          <w:rFonts w:ascii="Arial" w:hAnsi="Arial" w:cs="Arial"/>
          <w:color w:val="000000"/>
        </w:rPr>
        <w:t>текущего финансового года.</w:t>
      </w:r>
    </w:p>
    <w:p w:rsidR="00AF32C0" w:rsidRPr="006D5070" w:rsidRDefault="00AF32C0" w:rsidP="00B96D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sectPr w:rsidR="00AF32C0" w:rsidRPr="006D5070" w:rsidSect="0098486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4C" w:rsidRDefault="004D644C" w:rsidP="00CE663E">
      <w:pPr>
        <w:spacing w:after="0" w:line="240" w:lineRule="auto"/>
      </w:pPr>
      <w:r>
        <w:separator/>
      </w:r>
    </w:p>
  </w:endnote>
  <w:endnote w:type="continuationSeparator" w:id="0">
    <w:p w:rsidR="004D644C" w:rsidRDefault="004D644C" w:rsidP="00C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4C" w:rsidRDefault="004D644C" w:rsidP="00CE663E">
      <w:pPr>
        <w:spacing w:after="0" w:line="240" w:lineRule="auto"/>
      </w:pPr>
      <w:r>
        <w:separator/>
      </w:r>
    </w:p>
  </w:footnote>
  <w:footnote w:type="continuationSeparator" w:id="0">
    <w:p w:rsidR="004D644C" w:rsidRDefault="004D644C" w:rsidP="00CE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DE" w:rsidRDefault="00CA00BC">
    <w:pPr>
      <w:pStyle w:val="a6"/>
      <w:jc w:val="center"/>
    </w:pPr>
    <w:fldSimple w:instr=" PAGE   \* MERGEFORMAT ">
      <w:r w:rsidR="006D5070">
        <w:rPr>
          <w:noProof/>
        </w:rPr>
        <w:t>4</w:t>
      </w:r>
    </w:fldSimple>
  </w:p>
  <w:p w:rsidR="00C53EDE" w:rsidRDefault="00C53E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90E4F"/>
    <w:rsid w:val="000078B7"/>
    <w:rsid w:val="00012593"/>
    <w:rsid w:val="00012AAB"/>
    <w:rsid w:val="0001654A"/>
    <w:rsid w:val="0001671C"/>
    <w:rsid w:val="000203B0"/>
    <w:rsid w:val="0002203D"/>
    <w:rsid w:val="00022175"/>
    <w:rsid w:val="000337C3"/>
    <w:rsid w:val="0003631D"/>
    <w:rsid w:val="00040AE6"/>
    <w:rsid w:val="000678FA"/>
    <w:rsid w:val="000800B4"/>
    <w:rsid w:val="000820AB"/>
    <w:rsid w:val="000A047D"/>
    <w:rsid w:val="000B7E73"/>
    <w:rsid w:val="000C1951"/>
    <w:rsid w:val="000C24A8"/>
    <w:rsid w:val="000C5CA9"/>
    <w:rsid w:val="000C72EB"/>
    <w:rsid w:val="000D79A9"/>
    <w:rsid w:val="000F17B3"/>
    <w:rsid w:val="00102C5A"/>
    <w:rsid w:val="00112DAA"/>
    <w:rsid w:val="00116E34"/>
    <w:rsid w:val="00122FA2"/>
    <w:rsid w:val="0012505D"/>
    <w:rsid w:val="00126AC9"/>
    <w:rsid w:val="00136AD2"/>
    <w:rsid w:val="001417CC"/>
    <w:rsid w:val="00160727"/>
    <w:rsid w:val="001623A7"/>
    <w:rsid w:val="001628A3"/>
    <w:rsid w:val="00164AED"/>
    <w:rsid w:val="00173E27"/>
    <w:rsid w:val="00191CE0"/>
    <w:rsid w:val="001A335C"/>
    <w:rsid w:val="001A5847"/>
    <w:rsid w:val="001A5DF2"/>
    <w:rsid w:val="001C1EE0"/>
    <w:rsid w:val="001E0D12"/>
    <w:rsid w:val="00205772"/>
    <w:rsid w:val="002073C9"/>
    <w:rsid w:val="00212316"/>
    <w:rsid w:val="00213EE9"/>
    <w:rsid w:val="002147FD"/>
    <w:rsid w:val="00237F2F"/>
    <w:rsid w:val="00254A58"/>
    <w:rsid w:val="00255E1F"/>
    <w:rsid w:val="002600EF"/>
    <w:rsid w:val="002717D3"/>
    <w:rsid w:val="002814EC"/>
    <w:rsid w:val="00283D32"/>
    <w:rsid w:val="00290144"/>
    <w:rsid w:val="00290340"/>
    <w:rsid w:val="00290E4F"/>
    <w:rsid w:val="00293999"/>
    <w:rsid w:val="00296023"/>
    <w:rsid w:val="002974EB"/>
    <w:rsid w:val="002A12DB"/>
    <w:rsid w:val="002A5FB5"/>
    <w:rsid w:val="002C160F"/>
    <w:rsid w:val="002F0BE7"/>
    <w:rsid w:val="002F332E"/>
    <w:rsid w:val="0030483D"/>
    <w:rsid w:val="00335C0C"/>
    <w:rsid w:val="00336106"/>
    <w:rsid w:val="00337715"/>
    <w:rsid w:val="00337B9B"/>
    <w:rsid w:val="0034665E"/>
    <w:rsid w:val="00351CED"/>
    <w:rsid w:val="00353FDC"/>
    <w:rsid w:val="00360A6C"/>
    <w:rsid w:val="0036180B"/>
    <w:rsid w:val="003664B4"/>
    <w:rsid w:val="00366916"/>
    <w:rsid w:val="00373582"/>
    <w:rsid w:val="00383B3C"/>
    <w:rsid w:val="00385E8D"/>
    <w:rsid w:val="003A15CA"/>
    <w:rsid w:val="003B74E3"/>
    <w:rsid w:val="003C01D4"/>
    <w:rsid w:val="003C38AC"/>
    <w:rsid w:val="003D5811"/>
    <w:rsid w:val="003F0480"/>
    <w:rsid w:val="003F2670"/>
    <w:rsid w:val="0042233B"/>
    <w:rsid w:val="00423EA5"/>
    <w:rsid w:val="00435331"/>
    <w:rsid w:val="00447B04"/>
    <w:rsid w:val="00447F97"/>
    <w:rsid w:val="00454579"/>
    <w:rsid w:val="00455E4B"/>
    <w:rsid w:val="00456DFD"/>
    <w:rsid w:val="00465DAD"/>
    <w:rsid w:val="00471345"/>
    <w:rsid w:val="004738DB"/>
    <w:rsid w:val="00474A9E"/>
    <w:rsid w:val="00475950"/>
    <w:rsid w:val="004763D1"/>
    <w:rsid w:val="00477BD1"/>
    <w:rsid w:val="00477BDA"/>
    <w:rsid w:val="00480F73"/>
    <w:rsid w:val="004A74B2"/>
    <w:rsid w:val="004B3FED"/>
    <w:rsid w:val="004C5ABC"/>
    <w:rsid w:val="004D03EF"/>
    <w:rsid w:val="004D644C"/>
    <w:rsid w:val="004E3A6C"/>
    <w:rsid w:val="004F5272"/>
    <w:rsid w:val="005010E8"/>
    <w:rsid w:val="005021EF"/>
    <w:rsid w:val="00511A81"/>
    <w:rsid w:val="005159E2"/>
    <w:rsid w:val="00536D07"/>
    <w:rsid w:val="005514FF"/>
    <w:rsid w:val="00554EC4"/>
    <w:rsid w:val="00560F2B"/>
    <w:rsid w:val="0057259B"/>
    <w:rsid w:val="00587883"/>
    <w:rsid w:val="0058791C"/>
    <w:rsid w:val="00590126"/>
    <w:rsid w:val="00592D29"/>
    <w:rsid w:val="00596841"/>
    <w:rsid w:val="00596F1C"/>
    <w:rsid w:val="005B104B"/>
    <w:rsid w:val="005E0209"/>
    <w:rsid w:val="005E79E5"/>
    <w:rsid w:val="005F3424"/>
    <w:rsid w:val="00601CFE"/>
    <w:rsid w:val="006123F4"/>
    <w:rsid w:val="00612A2C"/>
    <w:rsid w:val="00615206"/>
    <w:rsid w:val="0062010B"/>
    <w:rsid w:val="00626E8F"/>
    <w:rsid w:val="00626F66"/>
    <w:rsid w:val="00634A32"/>
    <w:rsid w:val="00644BBF"/>
    <w:rsid w:val="00652AED"/>
    <w:rsid w:val="006976EF"/>
    <w:rsid w:val="006A4F87"/>
    <w:rsid w:val="006B728B"/>
    <w:rsid w:val="006C0E4D"/>
    <w:rsid w:val="006C6957"/>
    <w:rsid w:val="006D5070"/>
    <w:rsid w:val="006F2F89"/>
    <w:rsid w:val="006F3A25"/>
    <w:rsid w:val="00703C18"/>
    <w:rsid w:val="00710F32"/>
    <w:rsid w:val="00712E99"/>
    <w:rsid w:val="00721054"/>
    <w:rsid w:val="00726065"/>
    <w:rsid w:val="007309C5"/>
    <w:rsid w:val="00733E50"/>
    <w:rsid w:val="00747324"/>
    <w:rsid w:val="00750C72"/>
    <w:rsid w:val="00761C87"/>
    <w:rsid w:val="00761EEC"/>
    <w:rsid w:val="007B296D"/>
    <w:rsid w:val="007C7F4A"/>
    <w:rsid w:val="007E1B0F"/>
    <w:rsid w:val="007F39B7"/>
    <w:rsid w:val="00817177"/>
    <w:rsid w:val="008209A4"/>
    <w:rsid w:val="008240AF"/>
    <w:rsid w:val="00853820"/>
    <w:rsid w:val="0085600D"/>
    <w:rsid w:val="008617BC"/>
    <w:rsid w:val="00870819"/>
    <w:rsid w:val="0087708C"/>
    <w:rsid w:val="008A6904"/>
    <w:rsid w:val="008B10EA"/>
    <w:rsid w:val="008B4456"/>
    <w:rsid w:val="008B51E5"/>
    <w:rsid w:val="008E2F0E"/>
    <w:rsid w:val="008F6E0C"/>
    <w:rsid w:val="00902BD3"/>
    <w:rsid w:val="00903AF4"/>
    <w:rsid w:val="00915748"/>
    <w:rsid w:val="00916091"/>
    <w:rsid w:val="0092274D"/>
    <w:rsid w:val="00926A7A"/>
    <w:rsid w:val="00930289"/>
    <w:rsid w:val="00932CA1"/>
    <w:rsid w:val="00933737"/>
    <w:rsid w:val="00952826"/>
    <w:rsid w:val="00957E00"/>
    <w:rsid w:val="00962E08"/>
    <w:rsid w:val="00965F2B"/>
    <w:rsid w:val="00967C53"/>
    <w:rsid w:val="00981EBD"/>
    <w:rsid w:val="0098486C"/>
    <w:rsid w:val="009A706A"/>
    <w:rsid w:val="009B68A7"/>
    <w:rsid w:val="009B701F"/>
    <w:rsid w:val="009C1C38"/>
    <w:rsid w:val="009C2605"/>
    <w:rsid w:val="00A0320D"/>
    <w:rsid w:val="00A15729"/>
    <w:rsid w:val="00A16D08"/>
    <w:rsid w:val="00A17A83"/>
    <w:rsid w:val="00A31FE3"/>
    <w:rsid w:val="00A414C9"/>
    <w:rsid w:val="00A45486"/>
    <w:rsid w:val="00A52CEC"/>
    <w:rsid w:val="00A62AB9"/>
    <w:rsid w:val="00A64C4E"/>
    <w:rsid w:val="00A7024E"/>
    <w:rsid w:val="00A7325A"/>
    <w:rsid w:val="00A81F5E"/>
    <w:rsid w:val="00A84E20"/>
    <w:rsid w:val="00AB4609"/>
    <w:rsid w:val="00AC37C7"/>
    <w:rsid w:val="00AC402B"/>
    <w:rsid w:val="00AD61B7"/>
    <w:rsid w:val="00AE594E"/>
    <w:rsid w:val="00AF0724"/>
    <w:rsid w:val="00AF0CE2"/>
    <w:rsid w:val="00AF32C0"/>
    <w:rsid w:val="00AF4248"/>
    <w:rsid w:val="00B1161C"/>
    <w:rsid w:val="00B12E2C"/>
    <w:rsid w:val="00B1663D"/>
    <w:rsid w:val="00B25069"/>
    <w:rsid w:val="00B378FE"/>
    <w:rsid w:val="00B43FE8"/>
    <w:rsid w:val="00B44B8E"/>
    <w:rsid w:val="00B558E8"/>
    <w:rsid w:val="00B55BCE"/>
    <w:rsid w:val="00B57103"/>
    <w:rsid w:val="00B77574"/>
    <w:rsid w:val="00B83118"/>
    <w:rsid w:val="00B838FE"/>
    <w:rsid w:val="00B935F2"/>
    <w:rsid w:val="00B96D65"/>
    <w:rsid w:val="00BA1D3E"/>
    <w:rsid w:val="00BC2B6F"/>
    <w:rsid w:val="00BD4DC4"/>
    <w:rsid w:val="00BD6557"/>
    <w:rsid w:val="00BE668C"/>
    <w:rsid w:val="00BF2ABD"/>
    <w:rsid w:val="00C069C7"/>
    <w:rsid w:val="00C12A77"/>
    <w:rsid w:val="00C15513"/>
    <w:rsid w:val="00C157F1"/>
    <w:rsid w:val="00C15FA3"/>
    <w:rsid w:val="00C21BCB"/>
    <w:rsid w:val="00C2525A"/>
    <w:rsid w:val="00C37ECB"/>
    <w:rsid w:val="00C43B27"/>
    <w:rsid w:val="00C46152"/>
    <w:rsid w:val="00C52550"/>
    <w:rsid w:val="00C53EDE"/>
    <w:rsid w:val="00C53F12"/>
    <w:rsid w:val="00C80F98"/>
    <w:rsid w:val="00C9624A"/>
    <w:rsid w:val="00C97680"/>
    <w:rsid w:val="00CA00BC"/>
    <w:rsid w:val="00CA53E9"/>
    <w:rsid w:val="00CC1890"/>
    <w:rsid w:val="00CC1ABD"/>
    <w:rsid w:val="00CC4811"/>
    <w:rsid w:val="00CD377D"/>
    <w:rsid w:val="00CE0500"/>
    <w:rsid w:val="00CE138B"/>
    <w:rsid w:val="00CE663E"/>
    <w:rsid w:val="00CF3FAA"/>
    <w:rsid w:val="00CF446E"/>
    <w:rsid w:val="00CF5432"/>
    <w:rsid w:val="00D14B1E"/>
    <w:rsid w:val="00D17D6F"/>
    <w:rsid w:val="00D31A8F"/>
    <w:rsid w:val="00D331BB"/>
    <w:rsid w:val="00D41212"/>
    <w:rsid w:val="00D548E2"/>
    <w:rsid w:val="00D603AD"/>
    <w:rsid w:val="00D71F0C"/>
    <w:rsid w:val="00D749B4"/>
    <w:rsid w:val="00D80EF4"/>
    <w:rsid w:val="00D80F40"/>
    <w:rsid w:val="00D82C14"/>
    <w:rsid w:val="00D83DFA"/>
    <w:rsid w:val="00D84D7B"/>
    <w:rsid w:val="00DB6E99"/>
    <w:rsid w:val="00DD3304"/>
    <w:rsid w:val="00DD3CA7"/>
    <w:rsid w:val="00DE78F1"/>
    <w:rsid w:val="00DF5679"/>
    <w:rsid w:val="00E01555"/>
    <w:rsid w:val="00E01A86"/>
    <w:rsid w:val="00E02F36"/>
    <w:rsid w:val="00E05527"/>
    <w:rsid w:val="00E24786"/>
    <w:rsid w:val="00E2623A"/>
    <w:rsid w:val="00E31BE8"/>
    <w:rsid w:val="00E4082C"/>
    <w:rsid w:val="00E51F5A"/>
    <w:rsid w:val="00E57CDD"/>
    <w:rsid w:val="00E60627"/>
    <w:rsid w:val="00E7469B"/>
    <w:rsid w:val="00E8011F"/>
    <w:rsid w:val="00E80347"/>
    <w:rsid w:val="00E82E2F"/>
    <w:rsid w:val="00EA4859"/>
    <w:rsid w:val="00EA61CB"/>
    <w:rsid w:val="00EB1306"/>
    <w:rsid w:val="00EC6682"/>
    <w:rsid w:val="00EC6B0E"/>
    <w:rsid w:val="00EC7B02"/>
    <w:rsid w:val="00ED6F18"/>
    <w:rsid w:val="00EE6033"/>
    <w:rsid w:val="00EF17F9"/>
    <w:rsid w:val="00F0612F"/>
    <w:rsid w:val="00F11F87"/>
    <w:rsid w:val="00F14875"/>
    <w:rsid w:val="00F16791"/>
    <w:rsid w:val="00F176CF"/>
    <w:rsid w:val="00F21A8E"/>
    <w:rsid w:val="00F24E96"/>
    <w:rsid w:val="00F26972"/>
    <w:rsid w:val="00F279A7"/>
    <w:rsid w:val="00F30C80"/>
    <w:rsid w:val="00F36530"/>
    <w:rsid w:val="00F3720F"/>
    <w:rsid w:val="00F42869"/>
    <w:rsid w:val="00F467F6"/>
    <w:rsid w:val="00F46EBA"/>
    <w:rsid w:val="00F65830"/>
    <w:rsid w:val="00F67A4F"/>
    <w:rsid w:val="00F93248"/>
    <w:rsid w:val="00FB00B3"/>
    <w:rsid w:val="00FC18B0"/>
    <w:rsid w:val="00FC4A22"/>
    <w:rsid w:val="00FD526C"/>
    <w:rsid w:val="00FE4D4E"/>
    <w:rsid w:val="00FE7621"/>
    <w:rsid w:val="00F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0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90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link w:val="a3"/>
    <w:rsid w:val="00290E4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2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90E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unhideWhenUsed/>
    <w:rsid w:val="0001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63E"/>
  </w:style>
  <w:style w:type="paragraph" w:styleId="a8">
    <w:name w:val="footer"/>
    <w:basedOn w:val="a"/>
    <w:link w:val="a9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63E"/>
  </w:style>
  <w:style w:type="paragraph" w:styleId="aa">
    <w:name w:val="endnote text"/>
    <w:basedOn w:val="a"/>
    <w:link w:val="ab"/>
    <w:uiPriority w:val="99"/>
    <w:semiHidden/>
    <w:unhideWhenUsed/>
    <w:rsid w:val="00E31BE8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rsid w:val="00E31BE8"/>
    <w:rPr>
      <w:rFonts w:ascii="Calibri" w:eastAsia="Calibri" w:hAnsi="Calibri" w:cs="Times New Roman"/>
      <w:lang w:eastAsia="en-US"/>
    </w:rPr>
  </w:style>
  <w:style w:type="character" w:styleId="ac">
    <w:name w:val="endnote reference"/>
    <w:uiPriority w:val="99"/>
    <w:semiHidden/>
    <w:unhideWhenUsed/>
    <w:rsid w:val="00E31BE8"/>
    <w:rPr>
      <w:vertAlign w:val="superscript"/>
    </w:rPr>
  </w:style>
  <w:style w:type="table" w:styleId="ad">
    <w:name w:val="Table Grid"/>
    <w:basedOn w:val="a1"/>
    <w:uiPriority w:val="59"/>
    <w:rsid w:val="00E31B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96D65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B96D65"/>
    <w:rPr>
      <w:rFonts w:ascii="Calibri" w:eastAsia="Calibri" w:hAnsi="Calibri" w:cs="Times New Roman"/>
      <w:lang w:eastAsia="en-US"/>
    </w:rPr>
  </w:style>
  <w:style w:type="character" w:styleId="af0">
    <w:name w:val="footnote reference"/>
    <w:uiPriority w:val="99"/>
    <w:semiHidden/>
    <w:unhideWhenUsed/>
    <w:rsid w:val="00B96D65"/>
    <w:rPr>
      <w:vertAlign w:val="superscript"/>
    </w:rPr>
  </w:style>
  <w:style w:type="paragraph" w:styleId="af1">
    <w:name w:val="List Paragraph"/>
    <w:basedOn w:val="a"/>
    <w:uiPriority w:val="34"/>
    <w:qFormat/>
    <w:rsid w:val="00B96D65"/>
    <w:pPr>
      <w:spacing w:after="0" w:line="240" w:lineRule="auto"/>
      <w:ind w:left="720"/>
      <w:contextualSpacing/>
      <w:jc w:val="both"/>
    </w:pPr>
    <w:rPr>
      <w:rFonts w:eastAsia="Calibri"/>
      <w:sz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43B2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C43B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51F5A"/>
  </w:style>
  <w:style w:type="character" w:customStyle="1" w:styleId="hyperlink">
    <w:name w:val="hyperlink"/>
    <w:rsid w:val="00E51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27C99-D3BF-464D-B6AC-75A3112E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Links>
    <vt:vector size="12" baseType="variant"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LAZ-BUH</cp:lastModifiedBy>
  <cp:revision>3</cp:revision>
  <cp:lastPrinted>2015-09-17T04:31:00Z</cp:lastPrinted>
  <dcterms:created xsi:type="dcterms:W3CDTF">2020-06-26T04:11:00Z</dcterms:created>
  <dcterms:modified xsi:type="dcterms:W3CDTF">2020-06-30T03:21:00Z</dcterms:modified>
</cp:coreProperties>
</file>