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4E" w:rsidRPr="000427C5" w:rsidRDefault="008B634E" w:rsidP="008B634E">
      <w:pPr>
        <w:pStyle w:val="ConsTitle"/>
        <w:widowControl/>
        <w:ind w:right="0"/>
        <w:jc w:val="center"/>
        <w:outlineLvl w:val="0"/>
        <w:rPr>
          <w:b w:val="0"/>
          <w:bCs w:val="0"/>
          <w:sz w:val="24"/>
          <w:szCs w:val="24"/>
        </w:rPr>
      </w:pPr>
      <w:r w:rsidRPr="000427C5">
        <w:rPr>
          <w:sz w:val="24"/>
          <w:szCs w:val="24"/>
        </w:rPr>
        <w:t>АДМИНИСТРАЦИЯ</w:t>
      </w:r>
    </w:p>
    <w:p w:rsidR="008B634E" w:rsidRPr="000427C5" w:rsidRDefault="00052607" w:rsidP="008B63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0427C5">
        <w:rPr>
          <w:rFonts w:ascii="Arial" w:eastAsia="Times New Roman" w:hAnsi="Arial" w:cs="Arial"/>
          <w:b/>
          <w:bCs/>
          <w:sz w:val="24"/>
          <w:szCs w:val="24"/>
        </w:rPr>
        <w:t>ЛАЗУРНЕНСКОГО</w:t>
      </w:r>
      <w:r w:rsidR="008B634E" w:rsidRPr="000427C5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</w:t>
      </w:r>
    </w:p>
    <w:p w:rsidR="008B634E" w:rsidRPr="000427C5" w:rsidRDefault="008B634E" w:rsidP="008B63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0427C5">
        <w:rPr>
          <w:rFonts w:ascii="Arial" w:eastAsia="Times New Roman" w:hAnsi="Arial" w:cs="Arial"/>
          <w:b/>
          <w:bCs/>
          <w:sz w:val="24"/>
          <w:szCs w:val="24"/>
        </w:rPr>
        <w:t>КОЗУЛЬСКОГО РАЙОНА</w:t>
      </w:r>
    </w:p>
    <w:p w:rsidR="008B634E" w:rsidRPr="000427C5" w:rsidRDefault="008B634E" w:rsidP="008B63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0427C5">
        <w:rPr>
          <w:rFonts w:ascii="Arial" w:eastAsia="Times New Roman" w:hAnsi="Arial" w:cs="Arial"/>
          <w:b/>
          <w:bCs/>
          <w:sz w:val="24"/>
          <w:szCs w:val="24"/>
        </w:rPr>
        <w:t>КРАСНОЯРСКОГО КРАЯ</w:t>
      </w:r>
    </w:p>
    <w:p w:rsidR="008B634E" w:rsidRPr="000427C5" w:rsidRDefault="008B634E" w:rsidP="008B63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8B634E" w:rsidRPr="000427C5" w:rsidRDefault="008B634E" w:rsidP="008B63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0427C5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  <w:r w:rsidR="0014280D" w:rsidRPr="000427C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8B634E" w:rsidRPr="000427C5" w:rsidRDefault="008B634E" w:rsidP="008B63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8B634E" w:rsidRPr="000427C5" w:rsidTr="00984D10">
        <w:tc>
          <w:tcPr>
            <w:tcW w:w="3190" w:type="dxa"/>
          </w:tcPr>
          <w:p w:rsidR="008B634E" w:rsidRPr="000427C5" w:rsidRDefault="0014280D" w:rsidP="008B634E">
            <w:pPr>
              <w:pStyle w:val="a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7C5">
              <w:rPr>
                <w:rFonts w:ascii="Arial" w:hAnsi="Arial" w:cs="Arial"/>
                <w:color w:val="000000"/>
                <w:sz w:val="24"/>
                <w:szCs w:val="24"/>
              </w:rPr>
              <w:t>23.09</w:t>
            </w:r>
            <w:r w:rsidR="008B634E" w:rsidRPr="000427C5">
              <w:rPr>
                <w:rFonts w:ascii="Arial" w:hAnsi="Arial" w:cs="Arial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3190" w:type="dxa"/>
          </w:tcPr>
          <w:p w:rsidR="008B634E" w:rsidRPr="000427C5" w:rsidRDefault="00052607" w:rsidP="008B634E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7C5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0427C5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0427C5">
              <w:rPr>
                <w:rFonts w:ascii="Arial" w:hAnsi="Arial" w:cs="Arial"/>
                <w:sz w:val="24"/>
                <w:szCs w:val="24"/>
              </w:rPr>
              <w:t>азурный</w:t>
            </w:r>
          </w:p>
        </w:tc>
        <w:tc>
          <w:tcPr>
            <w:tcW w:w="3191" w:type="dxa"/>
          </w:tcPr>
          <w:p w:rsidR="008B634E" w:rsidRPr="000427C5" w:rsidRDefault="0014280D" w:rsidP="008B634E">
            <w:pPr>
              <w:pStyle w:val="a7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7C5">
              <w:rPr>
                <w:rFonts w:ascii="Arial" w:hAnsi="Arial" w:cs="Arial"/>
                <w:color w:val="000000"/>
                <w:sz w:val="24"/>
                <w:szCs w:val="24"/>
              </w:rPr>
              <w:t>№ 5</w:t>
            </w:r>
            <w:r w:rsidR="008B634E" w:rsidRPr="000427C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8B634E" w:rsidRPr="000427C5" w:rsidRDefault="008B634E" w:rsidP="008B634E">
      <w:pPr>
        <w:pStyle w:val="ConsPlusTitle"/>
        <w:jc w:val="both"/>
      </w:pPr>
    </w:p>
    <w:p w:rsidR="007C4B90" w:rsidRPr="000427C5" w:rsidRDefault="007C4B90" w:rsidP="00023303">
      <w:pPr>
        <w:pStyle w:val="ConsPlusTitle"/>
        <w:jc w:val="both"/>
        <w:rPr>
          <w:b w:val="0"/>
        </w:rPr>
      </w:pPr>
      <w:r w:rsidRPr="000427C5">
        <w:rPr>
          <w:b w:val="0"/>
        </w:rPr>
        <w:t>О</w:t>
      </w:r>
      <w:r w:rsidR="008B634E" w:rsidRPr="000427C5">
        <w:rPr>
          <w:b w:val="0"/>
        </w:rPr>
        <w:t>б утверждении</w:t>
      </w:r>
      <w:r w:rsidR="00052607" w:rsidRPr="000427C5">
        <w:rPr>
          <w:b w:val="0"/>
        </w:rPr>
        <w:t xml:space="preserve"> </w:t>
      </w:r>
      <w:r w:rsidR="008B634E" w:rsidRPr="000427C5">
        <w:rPr>
          <w:b w:val="0"/>
        </w:rPr>
        <w:t>П</w:t>
      </w:r>
      <w:r w:rsidRPr="000427C5">
        <w:rPr>
          <w:b w:val="0"/>
        </w:rPr>
        <w:t>орядк</w:t>
      </w:r>
      <w:r w:rsidR="008B634E" w:rsidRPr="000427C5">
        <w:rPr>
          <w:b w:val="0"/>
        </w:rPr>
        <w:t>а</w:t>
      </w:r>
      <w:r w:rsidRPr="000427C5">
        <w:rPr>
          <w:b w:val="0"/>
        </w:rPr>
        <w:t xml:space="preserve"> осуществления </w:t>
      </w:r>
      <w:proofErr w:type="gramStart"/>
      <w:r w:rsidRPr="000427C5">
        <w:rPr>
          <w:b w:val="0"/>
        </w:rPr>
        <w:t>контроля за</w:t>
      </w:r>
      <w:proofErr w:type="gramEnd"/>
      <w:r w:rsidRPr="000427C5">
        <w:rPr>
          <w:b w:val="0"/>
        </w:rPr>
        <w:t xml:space="preserve"> деятельностью муниципальных бюджетных и муниципальных казенных учреждений муниципального образования </w:t>
      </w:r>
      <w:proofErr w:type="spellStart"/>
      <w:r w:rsidR="00052607" w:rsidRPr="000427C5">
        <w:rPr>
          <w:b w:val="0"/>
        </w:rPr>
        <w:t>Лазурненский</w:t>
      </w:r>
      <w:proofErr w:type="spellEnd"/>
      <w:r w:rsidR="008B634E" w:rsidRPr="000427C5">
        <w:rPr>
          <w:b w:val="0"/>
        </w:rPr>
        <w:t xml:space="preserve"> сельсовет</w:t>
      </w:r>
    </w:p>
    <w:p w:rsidR="007C4B90" w:rsidRPr="000427C5" w:rsidRDefault="007C4B90" w:rsidP="008B634E">
      <w:pPr>
        <w:pStyle w:val="ConsPlusTitle"/>
        <w:ind w:firstLine="709"/>
        <w:jc w:val="center"/>
        <w:rPr>
          <w:b w:val="0"/>
        </w:rPr>
      </w:pPr>
    </w:p>
    <w:p w:rsidR="007C4B90" w:rsidRPr="000427C5" w:rsidRDefault="007C4B90" w:rsidP="008B634E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0427C5">
        <w:rPr>
          <w:rFonts w:ascii="Arial" w:hAnsi="Arial" w:cs="Arial"/>
          <w:sz w:val="24"/>
          <w:szCs w:val="24"/>
        </w:rPr>
        <w:t>В соответствии с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подпунктом 3 пункта 5.1 статьи 32 Федерального закона от 12 января 1996 года № 7-ФЗ «О некоммерческих организациях»</w:t>
      </w:r>
      <w:r w:rsidR="00AA1287" w:rsidRPr="000427C5">
        <w:rPr>
          <w:rFonts w:ascii="Arial" w:hAnsi="Arial" w:cs="Arial"/>
          <w:sz w:val="24"/>
          <w:szCs w:val="24"/>
        </w:rPr>
        <w:t>, Федеральным законом от 06.10.2003 № 131- ФЗ «Об общих принципах организации местного самоуправления в Российской</w:t>
      </w:r>
      <w:proofErr w:type="gramEnd"/>
      <w:r w:rsidR="00AA1287" w:rsidRPr="000427C5">
        <w:rPr>
          <w:rFonts w:ascii="Arial" w:hAnsi="Arial" w:cs="Arial"/>
          <w:sz w:val="24"/>
          <w:szCs w:val="24"/>
        </w:rPr>
        <w:t xml:space="preserve"> Федерации»</w:t>
      </w:r>
      <w:r w:rsidRPr="000427C5">
        <w:rPr>
          <w:rFonts w:ascii="Arial" w:hAnsi="Arial" w:cs="Arial"/>
          <w:sz w:val="24"/>
          <w:szCs w:val="24"/>
        </w:rPr>
        <w:t>,</w:t>
      </w:r>
      <w:r w:rsidR="00052607" w:rsidRPr="000427C5">
        <w:rPr>
          <w:rFonts w:ascii="Arial" w:hAnsi="Arial" w:cs="Arial"/>
          <w:sz w:val="24"/>
          <w:szCs w:val="24"/>
        </w:rPr>
        <w:t xml:space="preserve"> </w:t>
      </w:r>
      <w:r w:rsidR="008B634E" w:rsidRPr="000427C5">
        <w:rPr>
          <w:rFonts w:ascii="Arial" w:eastAsia="Times New Roman" w:hAnsi="Arial" w:cs="Arial"/>
          <w:sz w:val="24"/>
          <w:szCs w:val="24"/>
        </w:rPr>
        <w:t xml:space="preserve">руководствуясь </w:t>
      </w:r>
      <w:r w:rsidR="00052607" w:rsidRPr="000427C5">
        <w:rPr>
          <w:rFonts w:ascii="Arial" w:eastAsia="Calibri" w:hAnsi="Arial" w:cs="Arial"/>
          <w:sz w:val="24"/>
          <w:szCs w:val="24"/>
        </w:rPr>
        <w:t>Уставом</w:t>
      </w:r>
      <w:r w:rsidR="008B634E" w:rsidRPr="000427C5">
        <w:rPr>
          <w:rFonts w:ascii="Arial" w:eastAsia="Calibri" w:hAnsi="Arial" w:cs="Arial"/>
          <w:sz w:val="24"/>
          <w:szCs w:val="24"/>
        </w:rPr>
        <w:t xml:space="preserve"> сельсовета,</w:t>
      </w:r>
      <w:r w:rsidR="008B634E" w:rsidRPr="000427C5">
        <w:rPr>
          <w:rFonts w:ascii="Arial" w:eastAsia="Times New Roman" w:hAnsi="Arial" w:cs="Arial"/>
          <w:sz w:val="24"/>
          <w:szCs w:val="24"/>
        </w:rPr>
        <w:t xml:space="preserve"> ПОСТАНОВЛЯЮ</w:t>
      </w:r>
      <w:r w:rsidRPr="000427C5">
        <w:rPr>
          <w:rFonts w:ascii="Arial" w:hAnsi="Arial" w:cs="Arial"/>
          <w:sz w:val="24"/>
          <w:szCs w:val="24"/>
        </w:rPr>
        <w:t>:</w:t>
      </w:r>
    </w:p>
    <w:p w:rsidR="007C4B90" w:rsidRPr="000427C5" w:rsidRDefault="007C4B90" w:rsidP="008B634E">
      <w:pPr>
        <w:pStyle w:val="ConsPlusTitle"/>
        <w:ind w:firstLine="709"/>
        <w:jc w:val="both"/>
        <w:rPr>
          <w:b w:val="0"/>
        </w:rPr>
      </w:pPr>
    </w:p>
    <w:p w:rsidR="007C4B90" w:rsidRPr="000427C5" w:rsidRDefault="007C4B90" w:rsidP="008B634E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 xml:space="preserve">1. Утвердить </w:t>
      </w:r>
      <w:r w:rsidRPr="000427C5">
        <w:rPr>
          <w:rStyle w:val="a5"/>
          <w:rFonts w:ascii="Arial" w:hAnsi="Arial" w:cs="Arial"/>
          <w:color w:val="auto"/>
          <w:sz w:val="24"/>
          <w:szCs w:val="24"/>
        </w:rPr>
        <w:t xml:space="preserve">Порядок осуществления </w:t>
      </w:r>
      <w:proofErr w:type="gramStart"/>
      <w:r w:rsidRPr="000427C5">
        <w:rPr>
          <w:rStyle w:val="a5"/>
          <w:rFonts w:ascii="Arial" w:hAnsi="Arial" w:cs="Arial"/>
          <w:color w:val="auto"/>
          <w:sz w:val="24"/>
          <w:szCs w:val="24"/>
        </w:rPr>
        <w:t>контроля за</w:t>
      </w:r>
      <w:proofErr w:type="gramEnd"/>
      <w:r w:rsidRPr="000427C5">
        <w:rPr>
          <w:rStyle w:val="a5"/>
          <w:rFonts w:ascii="Arial" w:hAnsi="Arial" w:cs="Arial"/>
          <w:color w:val="auto"/>
          <w:sz w:val="24"/>
          <w:szCs w:val="24"/>
        </w:rPr>
        <w:t xml:space="preserve"> деятельностью</w:t>
      </w:r>
      <w:r w:rsidR="00052607" w:rsidRPr="000427C5">
        <w:rPr>
          <w:rStyle w:val="a5"/>
          <w:rFonts w:ascii="Arial" w:hAnsi="Arial" w:cs="Arial"/>
          <w:color w:val="auto"/>
          <w:sz w:val="24"/>
          <w:szCs w:val="24"/>
        </w:rPr>
        <w:t xml:space="preserve"> </w:t>
      </w:r>
      <w:r w:rsidRPr="000427C5">
        <w:rPr>
          <w:rFonts w:ascii="Arial" w:hAnsi="Arial" w:cs="Arial"/>
          <w:iCs/>
          <w:sz w:val="24"/>
          <w:szCs w:val="24"/>
        </w:rPr>
        <w:t>муниципальных бюджетных и муниципальных казенных учреждений</w:t>
      </w:r>
      <w:r w:rsidR="00052607" w:rsidRPr="000427C5">
        <w:rPr>
          <w:rFonts w:ascii="Arial" w:hAnsi="Arial" w:cs="Arial"/>
          <w:iCs/>
          <w:sz w:val="24"/>
          <w:szCs w:val="24"/>
        </w:rPr>
        <w:t xml:space="preserve"> </w:t>
      </w:r>
      <w:r w:rsidRPr="000427C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052607" w:rsidRPr="000427C5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8B634E" w:rsidRPr="000427C5">
        <w:rPr>
          <w:rFonts w:ascii="Arial" w:hAnsi="Arial" w:cs="Arial"/>
          <w:sz w:val="24"/>
          <w:szCs w:val="24"/>
        </w:rPr>
        <w:t xml:space="preserve"> сельсовет</w:t>
      </w:r>
      <w:r w:rsidR="00052607" w:rsidRPr="000427C5">
        <w:rPr>
          <w:rFonts w:ascii="Arial" w:hAnsi="Arial" w:cs="Arial"/>
          <w:sz w:val="24"/>
          <w:szCs w:val="24"/>
        </w:rPr>
        <w:t xml:space="preserve"> </w:t>
      </w:r>
      <w:r w:rsidRPr="000427C5">
        <w:rPr>
          <w:rFonts w:ascii="Arial" w:hAnsi="Arial" w:cs="Arial"/>
          <w:bCs/>
          <w:iCs/>
          <w:sz w:val="24"/>
          <w:szCs w:val="24"/>
        </w:rPr>
        <w:t>согласно приложению.</w:t>
      </w:r>
    </w:p>
    <w:p w:rsidR="007C4B90" w:rsidRPr="000427C5" w:rsidRDefault="008B634E" w:rsidP="008B634E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2. Постановление  вступает в силу со дня его опубликования в средстве массовой информации «</w:t>
      </w:r>
      <w:proofErr w:type="spellStart"/>
      <w:r w:rsidR="00052607" w:rsidRPr="000427C5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0427C5">
        <w:rPr>
          <w:rFonts w:ascii="Arial" w:hAnsi="Arial" w:cs="Arial"/>
          <w:sz w:val="24"/>
          <w:szCs w:val="24"/>
        </w:rPr>
        <w:t xml:space="preserve"> вестник» и подлежит размещению на официаль</w:t>
      </w:r>
      <w:r w:rsidR="00052607" w:rsidRPr="000427C5">
        <w:rPr>
          <w:rFonts w:ascii="Arial" w:hAnsi="Arial" w:cs="Arial"/>
          <w:sz w:val="24"/>
          <w:szCs w:val="24"/>
        </w:rPr>
        <w:t>ном сайте администрации</w:t>
      </w:r>
      <w:proofErr w:type="gramStart"/>
      <w:r w:rsidR="00052607" w:rsidRPr="000427C5">
        <w:rPr>
          <w:rFonts w:ascii="Arial" w:hAnsi="Arial" w:cs="Arial"/>
          <w:sz w:val="24"/>
          <w:szCs w:val="24"/>
        </w:rPr>
        <w:t xml:space="preserve"> </w:t>
      </w:r>
      <w:r w:rsidRPr="000427C5">
        <w:rPr>
          <w:rFonts w:ascii="Arial" w:hAnsi="Arial" w:cs="Arial"/>
          <w:sz w:val="24"/>
          <w:szCs w:val="24"/>
        </w:rPr>
        <w:t>.</w:t>
      </w:r>
      <w:proofErr w:type="gramEnd"/>
    </w:p>
    <w:p w:rsidR="007C4B90" w:rsidRPr="000427C5" w:rsidRDefault="007C4B90" w:rsidP="007C4B9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7C4B90" w:rsidRPr="000427C5" w:rsidRDefault="007C4B90" w:rsidP="007C4B9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8B634E" w:rsidRPr="000427C5" w:rsidRDefault="008B634E" w:rsidP="008B634E">
      <w:pPr>
        <w:rPr>
          <w:rFonts w:ascii="Arial" w:eastAsia="Times New Roman" w:hAnsi="Arial" w:cs="Arial"/>
          <w:sz w:val="24"/>
          <w:szCs w:val="24"/>
        </w:rPr>
      </w:pPr>
      <w:r w:rsidRPr="000427C5">
        <w:rPr>
          <w:rFonts w:ascii="Arial" w:eastAsia="Times New Roman" w:hAnsi="Arial" w:cs="Arial"/>
          <w:sz w:val="24"/>
          <w:szCs w:val="24"/>
        </w:rPr>
        <w:t xml:space="preserve">Глава сельсовета                                                           </w:t>
      </w:r>
      <w:r w:rsidR="00052607" w:rsidRPr="000427C5">
        <w:rPr>
          <w:rFonts w:ascii="Arial" w:eastAsia="Times New Roman" w:hAnsi="Arial" w:cs="Arial"/>
          <w:sz w:val="24"/>
          <w:szCs w:val="24"/>
        </w:rPr>
        <w:t xml:space="preserve">                А.С.Дементьев</w:t>
      </w:r>
      <w:r w:rsidRPr="000427C5">
        <w:rPr>
          <w:rFonts w:ascii="Arial" w:eastAsia="Times New Roman" w:hAnsi="Arial" w:cs="Arial"/>
          <w:sz w:val="24"/>
          <w:szCs w:val="24"/>
        </w:rPr>
        <w:t xml:space="preserve">             </w:t>
      </w:r>
    </w:p>
    <w:p w:rsidR="008B634E" w:rsidRPr="000427C5" w:rsidRDefault="008B634E" w:rsidP="007C4B90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8B634E" w:rsidRPr="000427C5" w:rsidRDefault="008B634E" w:rsidP="007C4B90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742A65" w:rsidRPr="000427C5" w:rsidRDefault="00742A65" w:rsidP="007C4B90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742A65" w:rsidRPr="000427C5" w:rsidRDefault="00742A65" w:rsidP="007C4B90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742A65" w:rsidRPr="000427C5" w:rsidRDefault="00742A65" w:rsidP="007C4B90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634E" w:rsidRPr="000427C5" w:rsidRDefault="008B634E" w:rsidP="007C4B90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8B634E" w:rsidRPr="000427C5" w:rsidRDefault="008B634E" w:rsidP="007C4B90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8B634E" w:rsidRPr="000427C5" w:rsidRDefault="008B634E" w:rsidP="007C4B90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8B634E" w:rsidRPr="000427C5" w:rsidRDefault="008B634E" w:rsidP="007C4B90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8B634E" w:rsidRPr="000427C5" w:rsidRDefault="008B634E" w:rsidP="007C4B90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8B634E" w:rsidRDefault="008B634E" w:rsidP="007C4B90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0427C5" w:rsidRDefault="000427C5" w:rsidP="007C4B90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0427C5" w:rsidRDefault="000427C5" w:rsidP="007C4B90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0427C5" w:rsidRDefault="000427C5" w:rsidP="007C4B90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0427C5" w:rsidRDefault="000427C5" w:rsidP="007C4B90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0427C5" w:rsidRDefault="000427C5" w:rsidP="007C4B90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0427C5" w:rsidRDefault="000427C5" w:rsidP="007C4B90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0427C5" w:rsidRPr="000427C5" w:rsidRDefault="000427C5" w:rsidP="007C4B90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8B634E" w:rsidRPr="000427C5" w:rsidRDefault="008B634E" w:rsidP="007C4B90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R="008B634E" w:rsidRPr="000427C5" w:rsidTr="00984D10">
        <w:tc>
          <w:tcPr>
            <w:tcW w:w="5353" w:type="dxa"/>
          </w:tcPr>
          <w:p w:rsidR="008B634E" w:rsidRPr="000427C5" w:rsidRDefault="008B634E" w:rsidP="008B6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17" w:type="dxa"/>
          </w:tcPr>
          <w:p w:rsidR="00052607" w:rsidRPr="000427C5" w:rsidRDefault="00052607" w:rsidP="008B6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B634E" w:rsidRPr="000427C5" w:rsidRDefault="008B634E" w:rsidP="000526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427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Приложение </w:t>
            </w:r>
          </w:p>
          <w:p w:rsidR="008B634E" w:rsidRPr="000427C5" w:rsidRDefault="008B634E" w:rsidP="000526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427C5">
              <w:rPr>
                <w:rFonts w:ascii="Arial" w:eastAsia="Times New Roman" w:hAnsi="Arial" w:cs="Arial"/>
                <w:sz w:val="24"/>
                <w:szCs w:val="24"/>
              </w:rPr>
              <w:t>к постановлени</w:t>
            </w:r>
            <w:r w:rsidR="00CA41FB" w:rsidRPr="000427C5">
              <w:rPr>
                <w:rFonts w:ascii="Arial" w:eastAsia="Times New Roman" w:hAnsi="Arial" w:cs="Arial"/>
                <w:sz w:val="24"/>
                <w:szCs w:val="24"/>
              </w:rPr>
              <w:t>ю администрации сельсовета от 23.09.2020 № 5</w:t>
            </w:r>
            <w:r w:rsidRPr="000427C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8B634E" w:rsidRPr="000427C5" w:rsidRDefault="008B634E" w:rsidP="008B634E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7C4B90" w:rsidRPr="000427C5" w:rsidRDefault="007C4B90" w:rsidP="007C4B90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7C4B90" w:rsidRPr="000427C5" w:rsidRDefault="007C4B90" w:rsidP="007C4B90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052575" w:rsidRPr="000427C5" w:rsidRDefault="007C4B90" w:rsidP="007C4B90">
      <w:pPr>
        <w:jc w:val="center"/>
        <w:rPr>
          <w:rFonts w:ascii="Arial" w:hAnsi="Arial" w:cs="Arial"/>
          <w:b/>
          <w:sz w:val="24"/>
          <w:szCs w:val="24"/>
        </w:rPr>
      </w:pPr>
      <w:r w:rsidRPr="000427C5">
        <w:rPr>
          <w:rFonts w:ascii="Arial" w:hAnsi="Arial" w:cs="Arial"/>
          <w:b/>
          <w:sz w:val="24"/>
          <w:szCs w:val="24"/>
        </w:rPr>
        <w:t xml:space="preserve">Порядок осуществления </w:t>
      </w:r>
      <w:proofErr w:type="gramStart"/>
      <w:r w:rsidRPr="000427C5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0427C5">
        <w:rPr>
          <w:rFonts w:ascii="Arial" w:hAnsi="Arial" w:cs="Arial"/>
          <w:b/>
          <w:sz w:val="24"/>
          <w:szCs w:val="24"/>
        </w:rPr>
        <w:t xml:space="preserve"> деятельностью муниципальных бюджетных и муниципальных казенных учреждений муниципального образования </w:t>
      </w:r>
      <w:proofErr w:type="spellStart"/>
      <w:r w:rsidR="00052607" w:rsidRPr="000427C5">
        <w:rPr>
          <w:rFonts w:ascii="Arial" w:hAnsi="Arial" w:cs="Arial"/>
          <w:b/>
          <w:sz w:val="24"/>
          <w:szCs w:val="24"/>
        </w:rPr>
        <w:t>Лазурненский</w:t>
      </w:r>
      <w:proofErr w:type="spellEnd"/>
      <w:r w:rsidR="008B634E" w:rsidRPr="000427C5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7C4B90" w:rsidRPr="000427C5" w:rsidRDefault="007C4B90">
      <w:pPr>
        <w:rPr>
          <w:rFonts w:ascii="Arial" w:hAnsi="Arial" w:cs="Arial"/>
          <w:b/>
          <w:sz w:val="24"/>
          <w:szCs w:val="24"/>
        </w:rPr>
      </w:pPr>
    </w:p>
    <w:p w:rsidR="007C4B90" w:rsidRPr="000427C5" w:rsidRDefault="007C4B90" w:rsidP="003468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 xml:space="preserve">1. Настоящий Порядок устанавливает процедуру осуществления контроля за деятельностью муниципальных бюджетных учреждений </w:t>
      </w:r>
      <w:r w:rsidR="008B634E" w:rsidRPr="000427C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052607" w:rsidRPr="000427C5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8B634E" w:rsidRPr="000427C5">
        <w:rPr>
          <w:rFonts w:ascii="Arial" w:hAnsi="Arial" w:cs="Arial"/>
          <w:sz w:val="24"/>
          <w:szCs w:val="24"/>
        </w:rPr>
        <w:t xml:space="preserve"> сельсовет</w:t>
      </w:r>
      <w:r w:rsidRPr="000427C5">
        <w:rPr>
          <w:rFonts w:ascii="Arial" w:hAnsi="Arial" w:cs="Arial"/>
          <w:bCs/>
          <w:sz w:val="24"/>
          <w:szCs w:val="24"/>
        </w:rPr>
        <w:t xml:space="preserve"> (далее – </w:t>
      </w:r>
      <w:r w:rsidRPr="000427C5">
        <w:rPr>
          <w:rFonts w:ascii="Arial" w:hAnsi="Arial" w:cs="Arial"/>
          <w:bCs/>
          <w:color w:val="000000"/>
          <w:sz w:val="24"/>
          <w:szCs w:val="24"/>
        </w:rPr>
        <w:t>бюджетное учреждение</w:t>
      </w:r>
      <w:proofErr w:type="gramStart"/>
      <w:r w:rsidRPr="000427C5">
        <w:rPr>
          <w:rFonts w:ascii="Arial" w:hAnsi="Arial" w:cs="Arial"/>
          <w:bCs/>
          <w:color w:val="000000"/>
          <w:sz w:val="24"/>
          <w:szCs w:val="24"/>
        </w:rPr>
        <w:t>)</w:t>
      </w:r>
      <w:r w:rsidRPr="000427C5">
        <w:rPr>
          <w:rFonts w:ascii="Arial" w:hAnsi="Arial" w:cs="Arial"/>
          <w:sz w:val="24"/>
          <w:szCs w:val="24"/>
        </w:rPr>
        <w:t>и</w:t>
      </w:r>
      <w:proofErr w:type="gramEnd"/>
      <w:r w:rsidRPr="000427C5">
        <w:rPr>
          <w:rFonts w:ascii="Arial" w:hAnsi="Arial" w:cs="Arial"/>
          <w:sz w:val="24"/>
          <w:szCs w:val="24"/>
        </w:rPr>
        <w:t xml:space="preserve"> муниципальных казенных учреждений </w:t>
      </w:r>
      <w:r w:rsidR="008B634E" w:rsidRPr="000427C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052607" w:rsidRPr="000427C5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8B634E" w:rsidRPr="000427C5">
        <w:rPr>
          <w:rFonts w:ascii="Arial" w:hAnsi="Arial" w:cs="Arial"/>
          <w:sz w:val="24"/>
          <w:szCs w:val="24"/>
        </w:rPr>
        <w:t xml:space="preserve"> сельсовет</w:t>
      </w:r>
      <w:r w:rsidRPr="000427C5">
        <w:rPr>
          <w:rFonts w:ascii="Arial" w:hAnsi="Arial" w:cs="Arial"/>
          <w:iCs/>
          <w:sz w:val="24"/>
          <w:szCs w:val="24"/>
        </w:rPr>
        <w:t>(далее – казенное учреждение)</w:t>
      </w:r>
      <w:r w:rsidRPr="000427C5">
        <w:rPr>
          <w:rFonts w:ascii="Arial" w:hAnsi="Arial" w:cs="Arial"/>
          <w:sz w:val="24"/>
          <w:szCs w:val="24"/>
        </w:rPr>
        <w:t>.</w:t>
      </w:r>
    </w:p>
    <w:p w:rsidR="007C4B90" w:rsidRPr="000427C5" w:rsidRDefault="007C4B90" w:rsidP="003468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 xml:space="preserve">2. Контроль за деятельностью бюджетных и казенных учреждений осуществляется </w:t>
      </w:r>
      <w:r w:rsidRPr="000427C5">
        <w:rPr>
          <w:rFonts w:ascii="Arial" w:hAnsi="Arial" w:cs="Arial"/>
          <w:iCs/>
          <w:sz w:val="24"/>
          <w:szCs w:val="24"/>
        </w:rPr>
        <w:t>администрацией</w:t>
      </w:r>
      <w:r w:rsidR="00052607" w:rsidRPr="000427C5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052607" w:rsidRPr="000427C5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8B634E" w:rsidRPr="000427C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B634E" w:rsidRPr="000427C5">
        <w:rPr>
          <w:rFonts w:ascii="Arial" w:hAnsi="Arial" w:cs="Arial"/>
          <w:sz w:val="24"/>
          <w:szCs w:val="24"/>
        </w:rPr>
        <w:t>сельсовета</w:t>
      </w:r>
      <w:proofErr w:type="gramEnd"/>
      <w:r w:rsidR="00052607" w:rsidRPr="000427C5">
        <w:rPr>
          <w:rFonts w:ascii="Arial" w:hAnsi="Arial" w:cs="Arial"/>
          <w:sz w:val="24"/>
          <w:szCs w:val="24"/>
        </w:rPr>
        <w:t xml:space="preserve"> </w:t>
      </w:r>
      <w:r w:rsidRPr="000427C5">
        <w:rPr>
          <w:rFonts w:ascii="Arial" w:hAnsi="Arial" w:cs="Arial"/>
          <w:iCs/>
          <w:sz w:val="24"/>
          <w:szCs w:val="24"/>
        </w:rPr>
        <w:t xml:space="preserve">на которую возложены координация и регулирование деятельности в соответствующих отраслях (сферах управления) и который осуществляет функции и полномочия учредителя указанных учреждений </w:t>
      </w:r>
      <w:r w:rsidRPr="000427C5">
        <w:rPr>
          <w:rFonts w:ascii="Arial" w:hAnsi="Arial" w:cs="Arial"/>
          <w:sz w:val="24"/>
          <w:szCs w:val="24"/>
        </w:rPr>
        <w:t>(далее – уполномоченный орган).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3. </w:t>
      </w:r>
      <w:proofErr w:type="gramStart"/>
      <w:r w:rsidRPr="000427C5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27C5">
        <w:rPr>
          <w:rFonts w:ascii="Arial" w:hAnsi="Arial" w:cs="Arial"/>
          <w:sz w:val="24"/>
          <w:szCs w:val="24"/>
        </w:rPr>
        <w:t xml:space="preserve"> деятельностью бюджетных или казенных учреждений в сфере использования по назначению и сохранности закрепленного за ними муниципального имущества </w:t>
      </w:r>
      <w:proofErr w:type="spellStart"/>
      <w:r w:rsidR="00052607" w:rsidRPr="000427C5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FE449A" w:rsidRPr="000427C5">
        <w:rPr>
          <w:rFonts w:ascii="Arial" w:hAnsi="Arial" w:cs="Arial"/>
          <w:sz w:val="24"/>
          <w:szCs w:val="24"/>
        </w:rPr>
        <w:t xml:space="preserve"> сельсовета</w:t>
      </w:r>
      <w:r w:rsidR="00052607" w:rsidRPr="000427C5">
        <w:rPr>
          <w:rFonts w:ascii="Arial" w:hAnsi="Arial" w:cs="Arial"/>
          <w:sz w:val="24"/>
          <w:szCs w:val="24"/>
        </w:rPr>
        <w:t xml:space="preserve"> </w:t>
      </w:r>
      <w:r w:rsidRPr="000427C5">
        <w:rPr>
          <w:rFonts w:ascii="Arial" w:hAnsi="Arial" w:cs="Arial"/>
          <w:sz w:val="24"/>
          <w:szCs w:val="24"/>
        </w:rPr>
        <w:t>осуществляется</w:t>
      </w:r>
      <w:r w:rsidR="00052607" w:rsidRPr="000427C5">
        <w:rPr>
          <w:rFonts w:ascii="Arial" w:hAnsi="Arial" w:cs="Arial"/>
          <w:sz w:val="24"/>
          <w:szCs w:val="24"/>
        </w:rPr>
        <w:t xml:space="preserve"> </w:t>
      </w:r>
      <w:r w:rsidR="00FE449A" w:rsidRPr="000427C5">
        <w:rPr>
          <w:rFonts w:ascii="Arial" w:hAnsi="Arial" w:cs="Arial"/>
          <w:iCs/>
          <w:sz w:val="24"/>
          <w:szCs w:val="24"/>
        </w:rPr>
        <w:t>администрацией</w:t>
      </w:r>
      <w:r w:rsidR="00052607" w:rsidRPr="000427C5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052607" w:rsidRPr="000427C5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FE449A" w:rsidRPr="000427C5">
        <w:rPr>
          <w:rFonts w:ascii="Arial" w:hAnsi="Arial" w:cs="Arial"/>
          <w:sz w:val="24"/>
          <w:szCs w:val="24"/>
        </w:rPr>
        <w:t xml:space="preserve"> сельсовета</w:t>
      </w:r>
      <w:r w:rsidRPr="000427C5">
        <w:rPr>
          <w:rFonts w:ascii="Arial" w:hAnsi="Arial" w:cs="Arial"/>
          <w:sz w:val="24"/>
          <w:szCs w:val="24"/>
        </w:rPr>
        <w:t>.</w:t>
      </w:r>
    </w:p>
    <w:p w:rsidR="007C4B90" w:rsidRPr="000427C5" w:rsidRDefault="007C4B90" w:rsidP="003468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4. В отношении бюджетных и казенных учреждений уполномоченный орган вправе:</w:t>
      </w:r>
    </w:p>
    <w:p w:rsidR="007C4B90" w:rsidRPr="000427C5" w:rsidRDefault="00436D55" w:rsidP="003468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01"/>
      <w:r w:rsidRPr="000427C5">
        <w:rPr>
          <w:rFonts w:ascii="Arial" w:hAnsi="Arial" w:cs="Arial"/>
          <w:sz w:val="24"/>
          <w:szCs w:val="24"/>
        </w:rPr>
        <w:t xml:space="preserve">1) </w:t>
      </w:r>
      <w:r w:rsidR="00FE449A" w:rsidRPr="000427C5">
        <w:rPr>
          <w:rFonts w:ascii="Arial" w:hAnsi="Arial" w:cs="Arial"/>
          <w:sz w:val="24"/>
          <w:szCs w:val="24"/>
        </w:rPr>
        <w:t>з</w:t>
      </w:r>
      <w:r w:rsidR="007C4B90" w:rsidRPr="000427C5">
        <w:rPr>
          <w:rFonts w:ascii="Arial" w:hAnsi="Arial" w:cs="Arial"/>
          <w:sz w:val="24"/>
          <w:szCs w:val="24"/>
        </w:rPr>
        <w:t>апрашивать у органов управления бюджетных и казенных учреждений их распорядительные документы, за исключением документов, содержащих сведения, которые могут быть получены в соответствии с подпунктом 2 настоящего пункта;</w:t>
      </w:r>
    </w:p>
    <w:p w:rsidR="007C4B90" w:rsidRPr="000427C5" w:rsidRDefault="00436D55" w:rsidP="003468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02"/>
      <w:bookmarkEnd w:id="1"/>
      <w:proofErr w:type="gramStart"/>
      <w:r w:rsidRPr="000427C5">
        <w:rPr>
          <w:rFonts w:ascii="Arial" w:hAnsi="Arial" w:cs="Arial"/>
          <w:sz w:val="24"/>
          <w:szCs w:val="24"/>
        </w:rPr>
        <w:t>2)</w:t>
      </w:r>
      <w:r w:rsidR="00FE449A" w:rsidRPr="000427C5">
        <w:rPr>
          <w:rFonts w:ascii="Arial" w:hAnsi="Arial" w:cs="Arial"/>
          <w:sz w:val="24"/>
          <w:szCs w:val="24"/>
        </w:rPr>
        <w:t xml:space="preserve"> з</w:t>
      </w:r>
      <w:r w:rsidR="007C4B90" w:rsidRPr="000427C5">
        <w:rPr>
          <w:rFonts w:ascii="Arial" w:hAnsi="Arial" w:cs="Arial"/>
          <w:sz w:val="24"/>
          <w:szCs w:val="24"/>
        </w:rPr>
        <w:t>апрашивать и получать информацию о финансово-хозяйственной деятельности бюджетных и казенных учреждений у органов государственной статистики, федерального органа исполнительной власти, уполномоченного по контролю и надзору в области налогов и сборов, и иных органов государственного надзора и контроля, а также у кредитных и иных финансовых организаций;</w:t>
      </w:r>
      <w:proofErr w:type="gramEnd"/>
    </w:p>
    <w:p w:rsidR="007C4B90" w:rsidRPr="000427C5" w:rsidRDefault="00436D55" w:rsidP="003468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03"/>
      <w:bookmarkEnd w:id="2"/>
      <w:r w:rsidRPr="000427C5">
        <w:rPr>
          <w:rFonts w:ascii="Arial" w:hAnsi="Arial" w:cs="Arial"/>
          <w:sz w:val="24"/>
          <w:szCs w:val="24"/>
        </w:rPr>
        <w:t>3)</w:t>
      </w:r>
      <w:r w:rsidR="007C4B90" w:rsidRPr="000427C5">
        <w:rPr>
          <w:rFonts w:ascii="Arial" w:hAnsi="Arial" w:cs="Arial"/>
          <w:sz w:val="24"/>
          <w:szCs w:val="24"/>
        </w:rPr>
        <w:t>направлять своих представителей для участия в мероприятиях, проводимых бюджетными и казенными учреждениями;</w:t>
      </w:r>
    </w:p>
    <w:p w:rsidR="007C4B90" w:rsidRPr="000427C5" w:rsidRDefault="00436D55" w:rsidP="003468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04"/>
      <w:bookmarkEnd w:id="3"/>
      <w:r w:rsidRPr="000427C5">
        <w:rPr>
          <w:rFonts w:ascii="Arial" w:hAnsi="Arial" w:cs="Arial"/>
          <w:sz w:val="24"/>
          <w:szCs w:val="24"/>
        </w:rPr>
        <w:t>4)</w:t>
      </w:r>
      <w:r w:rsidR="007C4B90" w:rsidRPr="000427C5">
        <w:rPr>
          <w:rFonts w:ascii="Arial" w:hAnsi="Arial" w:cs="Arial"/>
          <w:sz w:val="24"/>
          <w:szCs w:val="24"/>
        </w:rPr>
        <w:t> проводить проверки соответствия деятельности бюджетного и казенного учреждения, в том числе по расходованию денежных средств и использованию иного имущества, целям, предусмотренным его учредительными документами;</w:t>
      </w:r>
    </w:p>
    <w:p w:rsidR="007C4B90" w:rsidRPr="000427C5" w:rsidRDefault="00436D55" w:rsidP="003468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05"/>
      <w:bookmarkEnd w:id="4"/>
      <w:r w:rsidRPr="000427C5">
        <w:rPr>
          <w:rFonts w:ascii="Arial" w:hAnsi="Arial" w:cs="Arial"/>
          <w:sz w:val="24"/>
          <w:szCs w:val="24"/>
        </w:rPr>
        <w:t>5)</w:t>
      </w:r>
      <w:r w:rsidR="007C4B90" w:rsidRPr="000427C5">
        <w:rPr>
          <w:rFonts w:ascii="Arial" w:hAnsi="Arial" w:cs="Arial"/>
          <w:sz w:val="24"/>
          <w:szCs w:val="24"/>
        </w:rPr>
        <w:t>в случае выявления нарушения законодательства Российской Федерации или совершения бюджетным или казенным учреждением действий, противоречащих целям, предусмотренным их уставами, вынести им письменное предупреждение с указанием допущенного нарушения и срока его устранения, составляющего не менее месяца.</w:t>
      </w:r>
    </w:p>
    <w:bookmarkEnd w:id="5"/>
    <w:p w:rsidR="007C4B90" w:rsidRPr="000427C5" w:rsidRDefault="007C4B90" w:rsidP="003468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 xml:space="preserve">5. Уполномоченный орган в обязательном порядке осуществляет </w:t>
      </w:r>
      <w:proofErr w:type="gramStart"/>
      <w:r w:rsidRPr="000427C5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27C5">
        <w:rPr>
          <w:rFonts w:ascii="Arial" w:hAnsi="Arial" w:cs="Arial"/>
          <w:sz w:val="24"/>
          <w:szCs w:val="24"/>
        </w:rPr>
        <w:t xml:space="preserve"> деятельностью бюджетных и казенных учреждений по следующим направлениям:</w:t>
      </w:r>
    </w:p>
    <w:p w:rsidR="007C4B90" w:rsidRPr="000427C5" w:rsidRDefault="00436D55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6" w:name="sub_107"/>
      <w:r w:rsidRPr="000427C5">
        <w:rPr>
          <w:rFonts w:ascii="Arial" w:hAnsi="Arial" w:cs="Arial"/>
          <w:sz w:val="24"/>
          <w:szCs w:val="24"/>
        </w:rPr>
        <w:lastRenderedPageBreak/>
        <w:t>1)</w:t>
      </w:r>
      <w:r w:rsidR="007C4B90" w:rsidRPr="000427C5">
        <w:rPr>
          <w:rFonts w:ascii="Arial" w:hAnsi="Arial" w:cs="Arial"/>
          <w:sz w:val="24"/>
          <w:szCs w:val="24"/>
        </w:rPr>
        <w:t>соответствие видов деятельности (основных и иных, не являющихся основными) бюджетных и казенных учреждений целям, предусмотренным их учредительными документами, и действующему законодательству;</w:t>
      </w:r>
    </w:p>
    <w:p w:rsidR="007C4B90" w:rsidRPr="000427C5" w:rsidRDefault="00436D55" w:rsidP="003468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2)</w:t>
      </w:r>
      <w:r w:rsidR="007C4B90" w:rsidRPr="000427C5">
        <w:rPr>
          <w:rFonts w:ascii="Arial" w:hAnsi="Arial" w:cs="Arial"/>
          <w:sz w:val="24"/>
          <w:szCs w:val="24"/>
        </w:rPr>
        <w:t> соответствие услуг (работ), которые оказываются потребителям за плату, услугам (работам), предусмотренным нормативными правовыми (правовыми) актами;</w:t>
      </w:r>
    </w:p>
    <w:p w:rsidR="007C4B90" w:rsidRPr="000427C5" w:rsidRDefault="00436D55" w:rsidP="003468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08"/>
      <w:bookmarkEnd w:id="6"/>
      <w:r w:rsidRPr="000427C5">
        <w:rPr>
          <w:rFonts w:ascii="Arial" w:hAnsi="Arial" w:cs="Arial"/>
          <w:sz w:val="24"/>
          <w:szCs w:val="24"/>
        </w:rPr>
        <w:t>3)</w:t>
      </w:r>
      <w:r w:rsidR="007C4B90" w:rsidRPr="000427C5">
        <w:rPr>
          <w:rFonts w:ascii="Arial" w:hAnsi="Arial" w:cs="Arial"/>
          <w:sz w:val="24"/>
          <w:szCs w:val="24"/>
        </w:rPr>
        <w:t> формирование цен (тарифов) на платные услуги (работы), оказываемые потребителям;</w:t>
      </w:r>
    </w:p>
    <w:p w:rsidR="007C4B90" w:rsidRPr="000427C5" w:rsidRDefault="00436D55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8" w:name="sub_111"/>
      <w:bookmarkEnd w:id="7"/>
      <w:r w:rsidRPr="000427C5">
        <w:rPr>
          <w:rFonts w:ascii="Arial" w:hAnsi="Arial" w:cs="Arial"/>
          <w:sz w:val="24"/>
          <w:szCs w:val="24"/>
        </w:rPr>
        <w:t>4)</w:t>
      </w:r>
      <w:r w:rsidR="007C4B90" w:rsidRPr="000427C5">
        <w:rPr>
          <w:rFonts w:ascii="Arial" w:hAnsi="Arial" w:cs="Arial"/>
          <w:sz w:val="24"/>
          <w:szCs w:val="24"/>
        </w:rPr>
        <w:t> выполнение бюджетным учреждением плана финансово-хозяйственной деятельности;</w:t>
      </w:r>
    </w:p>
    <w:p w:rsidR="007C4B90" w:rsidRPr="000427C5" w:rsidRDefault="00436D55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5)</w:t>
      </w:r>
      <w:r w:rsidR="007C4B90" w:rsidRPr="000427C5">
        <w:rPr>
          <w:rFonts w:ascii="Arial" w:hAnsi="Arial" w:cs="Arial"/>
          <w:sz w:val="24"/>
          <w:szCs w:val="24"/>
        </w:rPr>
        <w:t> выполнение бюджетным учреждением муниципального задания на оказание муниципальных услуг (выполнение работ);</w:t>
      </w:r>
    </w:p>
    <w:p w:rsidR="007C4B90" w:rsidRPr="000427C5" w:rsidRDefault="00436D55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6)</w:t>
      </w:r>
      <w:r w:rsidR="007C4B90" w:rsidRPr="000427C5">
        <w:rPr>
          <w:rFonts w:ascii="Arial" w:hAnsi="Arial" w:cs="Arial"/>
          <w:sz w:val="24"/>
          <w:szCs w:val="24"/>
        </w:rPr>
        <w:t> исполнение казенным учреждением бюджетной сметы;</w:t>
      </w:r>
    </w:p>
    <w:p w:rsidR="007C4B90" w:rsidRPr="000427C5" w:rsidRDefault="00436D55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7)</w:t>
      </w:r>
      <w:r w:rsidR="007C4B90" w:rsidRPr="000427C5">
        <w:rPr>
          <w:rFonts w:ascii="Arial" w:hAnsi="Arial" w:cs="Arial"/>
          <w:sz w:val="24"/>
          <w:szCs w:val="24"/>
        </w:rPr>
        <w:t> выполнение казенным учреждением муниципального задания на оказание муниципальных услуг (выполнение работ) в случае его утверждения;</w:t>
      </w:r>
    </w:p>
    <w:p w:rsidR="007C4B90" w:rsidRPr="000427C5" w:rsidRDefault="00436D55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9" w:name="sub_114"/>
      <w:bookmarkEnd w:id="8"/>
      <w:r w:rsidRPr="000427C5">
        <w:rPr>
          <w:rFonts w:ascii="Arial" w:hAnsi="Arial" w:cs="Arial"/>
          <w:sz w:val="24"/>
          <w:szCs w:val="24"/>
        </w:rPr>
        <w:t>8)</w:t>
      </w:r>
      <w:r w:rsidR="007C4B90" w:rsidRPr="000427C5">
        <w:rPr>
          <w:rFonts w:ascii="Arial" w:hAnsi="Arial" w:cs="Arial"/>
          <w:sz w:val="24"/>
          <w:szCs w:val="24"/>
        </w:rPr>
        <w:t> наличие жалоб потребителей и принятые по результатам их рассмотрения меры;</w:t>
      </w:r>
    </w:p>
    <w:p w:rsidR="007C4B90" w:rsidRPr="000427C5" w:rsidRDefault="00436D55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 xml:space="preserve">9) </w:t>
      </w:r>
      <w:r w:rsidR="007C4B90" w:rsidRPr="000427C5">
        <w:rPr>
          <w:rFonts w:ascii="Arial" w:hAnsi="Arial" w:cs="Arial"/>
          <w:sz w:val="24"/>
          <w:szCs w:val="24"/>
        </w:rPr>
        <w:t>изменение (увеличение, уменьшение) дебиторской и кредиторской задолженности бюджетных и казенных учреждений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7C4B90" w:rsidRPr="000427C5" w:rsidRDefault="00436D55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10)</w:t>
      </w:r>
      <w:r w:rsidR="007C4B90" w:rsidRPr="000427C5">
        <w:rPr>
          <w:rFonts w:ascii="Arial" w:hAnsi="Arial" w:cs="Arial"/>
          <w:sz w:val="24"/>
          <w:szCs w:val="24"/>
        </w:rPr>
        <w:t>достоверность и полнота отчета о результатах деятельности бюджетных и казенных учреждений и об использовании закрепленного за ними муниципального имущества.</w:t>
      </w:r>
    </w:p>
    <w:p w:rsidR="007C4B90" w:rsidRPr="000427C5" w:rsidRDefault="00436D55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11)</w:t>
      </w:r>
      <w:r w:rsidR="007C4B90" w:rsidRPr="000427C5">
        <w:rPr>
          <w:rFonts w:ascii="Arial" w:hAnsi="Arial" w:cs="Arial"/>
          <w:sz w:val="24"/>
          <w:szCs w:val="24"/>
        </w:rPr>
        <w:t xml:space="preserve"> установление фактического наличия и состояния муниципального имущества </w:t>
      </w:r>
      <w:proofErr w:type="spellStart"/>
      <w:r w:rsidR="00052607" w:rsidRPr="000427C5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FE449A" w:rsidRPr="000427C5">
        <w:rPr>
          <w:rFonts w:ascii="Arial" w:hAnsi="Arial" w:cs="Arial"/>
          <w:sz w:val="24"/>
          <w:szCs w:val="24"/>
        </w:rPr>
        <w:t xml:space="preserve"> сельсовета</w:t>
      </w:r>
      <w:r w:rsidR="007C4B90" w:rsidRPr="000427C5">
        <w:rPr>
          <w:rFonts w:ascii="Arial" w:hAnsi="Arial" w:cs="Arial"/>
          <w:sz w:val="24"/>
          <w:szCs w:val="24"/>
        </w:rPr>
        <w:t xml:space="preserve">, находящегося у бюджетных и казенных учреждений на праве оперативного управления, выявление излишнего, неиспользуемого или используемого не по назначению имущества </w:t>
      </w:r>
    </w:p>
    <w:p w:rsidR="007C4B90" w:rsidRPr="000427C5" w:rsidRDefault="00436D55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12)</w:t>
      </w:r>
      <w:r w:rsidR="007C4B90" w:rsidRPr="000427C5">
        <w:rPr>
          <w:rFonts w:ascii="Arial" w:hAnsi="Arial" w:cs="Arial"/>
          <w:sz w:val="24"/>
          <w:szCs w:val="24"/>
        </w:rPr>
        <w:t xml:space="preserve"> наличие технической документации на объекты недвижимого имущества, находящиеся у бюджетных и казенных учреждений на праве оперативного управления </w:t>
      </w:r>
    </w:p>
    <w:p w:rsidR="007C4B90" w:rsidRPr="000427C5" w:rsidRDefault="00436D55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13)</w:t>
      </w:r>
      <w:r w:rsidR="007C4B90" w:rsidRPr="000427C5">
        <w:rPr>
          <w:rFonts w:ascii="Arial" w:hAnsi="Arial" w:cs="Arial"/>
          <w:sz w:val="24"/>
          <w:szCs w:val="24"/>
        </w:rPr>
        <w:t xml:space="preserve">своевременное представление бюджетными и казенными учреждениями сведений в реестр муниципального имущества об имуществе, находящемся у них в оперативном управлении 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 xml:space="preserve">6. Основными целями </w:t>
      </w:r>
      <w:proofErr w:type="gramStart"/>
      <w:r w:rsidRPr="000427C5">
        <w:rPr>
          <w:rFonts w:ascii="Arial" w:hAnsi="Arial" w:cs="Arial"/>
          <w:sz w:val="24"/>
          <w:szCs w:val="24"/>
        </w:rPr>
        <w:t>контроля за</w:t>
      </w:r>
      <w:proofErr w:type="gramEnd"/>
      <w:r w:rsidRPr="000427C5">
        <w:rPr>
          <w:rFonts w:ascii="Arial" w:hAnsi="Arial" w:cs="Arial"/>
          <w:sz w:val="24"/>
          <w:szCs w:val="24"/>
        </w:rPr>
        <w:t xml:space="preserve"> деятельностью бюджетных и казенных учреждений являются: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1</w:t>
      </w:r>
      <w:r w:rsidR="00436D55" w:rsidRPr="000427C5">
        <w:rPr>
          <w:rFonts w:ascii="Arial" w:hAnsi="Arial" w:cs="Arial"/>
          <w:sz w:val="24"/>
          <w:szCs w:val="24"/>
        </w:rPr>
        <w:t>)</w:t>
      </w:r>
      <w:r w:rsidRPr="000427C5">
        <w:rPr>
          <w:rFonts w:ascii="Arial" w:hAnsi="Arial" w:cs="Arial"/>
          <w:sz w:val="24"/>
          <w:szCs w:val="24"/>
        </w:rPr>
        <w:t> анализ соответствия объемов и (или) качества предоставляемых бюджетным учреждением муниципальных услуг (выполняемых работ) муниципальному заданию;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2</w:t>
      </w:r>
      <w:r w:rsidR="00436D55" w:rsidRPr="000427C5">
        <w:rPr>
          <w:rFonts w:ascii="Arial" w:hAnsi="Arial" w:cs="Arial"/>
          <w:sz w:val="24"/>
          <w:szCs w:val="24"/>
        </w:rPr>
        <w:t>)</w:t>
      </w:r>
      <w:r w:rsidRPr="000427C5">
        <w:rPr>
          <w:rFonts w:ascii="Arial" w:hAnsi="Arial" w:cs="Arial"/>
          <w:sz w:val="24"/>
          <w:szCs w:val="24"/>
        </w:rPr>
        <w:t> выявление отклонений в деятельности бюджетного учреждения по исполнению муниципального задания (соотношение плановых и фактических значений результатов, осуществление дополнительных видов деятельности при невыполнении или некачественном выполнении основных видов деятельности) и выработка рекомендаций по их устранению;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3</w:t>
      </w:r>
      <w:r w:rsidR="00436D55" w:rsidRPr="000427C5">
        <w:rPr>
          <w:rFonts w:ascii="Arial" w:hAnsi="Arial" w:cs="Arial"/>
          <w:sz w:val="24"/>
          <w:szCs w:val="24"/>
        </w:rPr>
        <w:t>)</w:t>
      </w:r>
      <w:r w:rsidRPr="000427C5">
        <w:rPr>
          <w:rFonts w:ascii="Arial" w:hAnsi="Arial" w:cs="Arial"/>
          <w:sz w:val="24"/>
          <w:szCs w:val="24"/>
        </w:rPr>
        <w:t> определение эффективности использования бюджетных сре</w:t>
      </w:r>
      <w:proofErr w:type="gramStart"/>
      <w:r w:rsidRPr="000427C5">
        <w:rPr>
          <w:rFonts w:ascii="Arial" w:hAnsi="Arial" w:cs="Arial"/>
          <w:sz w:val="24"/>
          <w:szCs w:val="24"/>
        </w:rPr>
        <w:t>дств пр</w:t>
      </w:r>
      <w:proofErr w:type="gramEnd"/>
      <w:r w:rsidRPr="000427C5">
        <w:rPr>
          <w:rFonts w:ascii="Arial" w:hAnsi="Arial" w:cs="Arial"/>
          <w:sz w:val="24"/>
          <w:szCs w:val="24"/>
        </w:rPr>
        <w:t>и осуществлении деятельности бюджетных и казенных учреждений;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4</w:t>
      </w:r>
      <w:r w:rsidR="00436D55" w:rsidRPr="000427C5">
        <w:rPr>
          <w:rFonts w:ascii="Arial" w:hAnsi="Arial" w:cs="Arial"/>
          <w:sz w:val="24"/>
          <w:szCs w:val="24"/>
        </w:rPr>
        <w:t>)</w:t>
      </w:r>
      <w:r w:rsidRPr="000427C5">
        <w:rPr>
          <w:rFonts w:ascii="Arial" w:hAnsi="Arial" w:cs="Arial"/>
          <w:sz w:val="24"/>
          <w:szCs w:val="24"/>
        </w:rPr>
        <w:t> оценка результатов финансово-хозяйственной деятельности бюджетных и казенных учреждений;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5</w:t>
      </w:r>
      <w:r w:rsidR="00436D55" w:rsidRPr="000427C5">
        <w:rPr>
          <w:rFonts w:ascii="Arial" w:hAnsi="Arial" w:cs="Arial"/>
          <w:sz w:val="24"/>
          <w:szCs w:val="24"/>
        </w:rPr>
        <w:t>)</w:t>
      </w:r>
      <w:r w:rsidRPr="000427C5">
        <w:rPr>
          <w:rFonts w:ascii="Arial" w:hAnsi="Arial" w:cs="Arial"/>
          <w:sz w:val="24"/>
          <w:szCs w:val="24"/>
        </w:rPr>
        <w:t xml:space="preserve"> формирование информационной базы об объеме и качестве предоставляемых в соответствии с муниципальным заданием муниципальных </w:t>
      </w:r>
      <w:r w:rsidRPr="000427C5">
        <w:rPr>
          <w:rFonts w:ascii="Arial" w:hAnsi="Arial" w:cs="Arial"/>
          <w:sz w:val="24"/>
          <w:szCs w:val="24"/>
        </w:rPr>
        <w:lastRenderedPageBreak/>
        <w:t xml:space="preserve">услуг (выполняемых работ) в целях оптимизации расходов бюджета </w:t>
      </w:r>
      <w:proofErr w:type="spellStart"/>
      <w:r w:rsidR="00052607" w:rsidRPr="000427C5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436D55" w:rsidRPr="000427C5">
        <w:rPr>
          <w:rFonts w:ascii="Arial" w:hAnsi="Arial" w:cs="Arial"/>
          <w:sz w:val="24"/>
          <w:szCs w:val="24"/>
        </w:rPr>
        <w:t xml:space="preserve"> сельсовета</w:t>
      </w:r>
      <w:r w:rsidRPr="000427C5">
        <w:rPr>
          <w:rFonts w:ascii="Arial" w:hAnsi="Arial" w:cs="Arial"/>
          <w:sz w:val="24"/>
          <w:szCs w:val="24"/>
        </w:rPr>
        <w:t>.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7. Контрольные мероприятия, осуществляемые уполномоченным органом, включают: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1</w:t>
      </w:r>
      <w:r w:rsidR="00436D55" w:rsidRPr="000427C5">
        <w:rPr>
          <w:rFonts w:ascii="Arial" w:hAnsi="Arial" w:cs="Arial"/>
          <w:sz w:val="24"/>
          <w:szCs w:val="24"/>
        </w:rPr>
        <w:t>)</w:t>
      </w:r>
      <w:r w:rsidRPr="000427C5">
        <w:rPr>
          <w:rFonts w:ascii="Arial" w:hAnsi="Arial" w:cs="Arial"/>
          <w:sz w:val="24"/>
          <w:szCs w:val="24"/>
        </w:rPr>
        <w:t> организацию и проведение плановых и внеплановых проверок деятельности бюджетных и казенных учреждений, а также плановых и внеплановых проверок использования по назначению и сохранности закрепленного за ними муниципального имущества (далее – проверки деятельности);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2</w:t>
      </w:r>
      <w:r w:rsidR="00436D55" w:rsidRPr="000427C5">
        <w:rPr>
          <w:rFonts w:ascii="Arial" w:hAnsi="Arial" w:cs="Arial"/>
          <w:sz w:val="24"/>
          <w:szCs w:val="24"/>
        </w:rPr>
        <w:t>)</w:t>
      </w:r>
      <w:r w:rsidRPr="000427C5">
        <w:rPr>
          <w:rFonts w:ascii="Arial" w:hAnsi="Arial" w:cs="Arial"/>
          <w:sz w:val="24"/>
          <w:szCs w:val="24"/>
        </w:rPr>
        <w:t> принятие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8. Проверки деятельности осуществляются в формах документарной проверки или выездной проверки.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9. Документарная проверка проводится по месту нахождения уполномоченного органа. Документарная проверка проводится на основании решения уполномоченного органа, в котором в обязательном порядке указываются наименование органа, принявшего решение о проведении проверки, фамилия, имя, отчество, должность лиц, уполномоченных на проведение проверки, срок и основание проведения проверки.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 xml:space="preserve">10. Выездная проверка проводится по месту нахождения проверяемого бюджетного и казенного учреждения. 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11. Срок проведения проверки деятельности не может превышать 20 рабочих дней.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 xml:space="preserve">12. Проверки деятельности осуществляются в виде плановых проверок в соответствии с ежегодно утверждаемыми планами, а также внеплановых проверок. 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 xml:space="preserve">13. Руководитель бюджетного или казенного учреждения уведомляется о плановой проверке деятельности не </w:t>
      </w:r>
      <w:proofErr w:type="gramStart"/>
      <w:r w:rsidRPr="000427C5">
        <w:rPr>
          <w:rFonts w:ascii="Arial" w:hAnsi="Arial" w:cs="Arial"/>
          <w:sz w:val="24"/>
          <w:szCs w:val="24"/>
        </w:rPr>
        <w:t>позднее</w:t>
      </w:r>
      <w:proofErr w:type="gramEnd"/>
      <w:r w:rsidRPr="000427C5">
        <w:rPr>
          <w:rFonts w:ascii="Arial" w:hAnsi="Arial" w:cs="Arial"/>
          <w:sz w:val="24"/>
          <w:szCs w:val="24"/>
        </w:rPr>
        <w:t xml:space="preserve"> чем за 3 рабочих дня до начала ее проведения заказным почтовым отправлением с уведомлением о вручении или иным доступным способом.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14. Внеплановые проверки проводятся на основании: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1</w:t>
      </w:r>
      <w:r w:rsidR="00436D55" w:rsidRPr="000427C5">
        <w:rPr>
          <w:rFonts w:ascii="Arial" w:hAnsi="Arial" w:cs="Arial"/>
          <w:sz w:val="24"/>
          <w:szCs w:val="24"/>
        </w:rPr>
        <w:t>)</w:t>
      </w:r>
      <w:r w:rsidRPr="000427C5">
        <w:rPr>
          <w:rFonts w:ascii="Arial" w:hAnsi="Arial" w:cs="Arial"/>
          <w:sz w:val="24"/>
          <w:szCs w:val="24"/>
        </w:rPr>
        <w:t xml:space="preserve"> поручений главы </w:t>
      </w:r>
      <w:r w:rsidR="00436D55" w:rsidRPr="000427C5">
        <w:rPr>
          <w:rFonts w:ascii="Arial" w:hAnsi="Arial" w:cs="Arial"/>
          <w:sz w:val="24"/>
          <w:szCs w:val="24"/>
        </w:rPr>
        <w:t>сельсовета</w:t>
      </w:r>
      <w:r w:rsidRPr="000427C5">
        <w:rPr>
          <w:rFonts w:ascii="Arial" w:hAnsi="Arial" w:cs="Arial"/>
          <w:sz w:val="24"/>
          <w:szCs w:val="24"/>
        </w:rPr>
        <w:t xml:space="preserve">, руководителей органов местного самоуправления </w:t>
      </w:r>
      <w:proofErr w:type="spellStart"/>
      <w:r w:rsidR="00052607" w:rsidRPr="000427C5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633B9C" w:rsidRPr="000427C5">
        <w:rPr>
          <w:rFonts w:ascii="Arial" w:hAnsi="Arial" w:cs="Arial"/>
          <w:sz w:val="24"/>
          <w:szCs w:val="24"/>
        </w:rPr>
        <w:t xml:space="preserve"> сельсовета</w:t>
      </w:r>
      <w:r w:rsidRPr="000427C5">
        <w:rPr>
          <w:rFonts w:ascii="Arial" w:hAnsi="Arial" w:cs="Arial"/>
          <w:sz w:val="24"/>
          <w:szCs w:val="24"/>
        </w:rPr>
        <w:t>, правоохранительных органов;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2</w:t>
      </w:r>
      <w:r w:rsidR="00633B9C" w:rsidRPr="000427C5">
        <w:rPr>
          <w:rFonts w:ascii="Arial" w:hAnsi="Arial" w:cs="Arial"/>
          <w:sz w:val="24"/>
          <w:szCs w:val="24"/>
        </w:rPr>
        <w:t>)</w:t>
      </w:r>
      <w:r w:rsidRPr="000427C5">
        <w:rPr>
          <w:rFonts w:ascii="Arial" w:hAnsi="Arial" w:cs="Arial"/>
          <w:sz w:val="24"/>
          <w:szCs w:val="24"/>
        </w:rPr>
        <w:t> обращений граждан и юридических лиц с жалобой на нарушения законодательства, в том числе на качество предоставления муниципальных услуг (выполнения работ);</w:t>
      </w:r>
    </w:p>
    <w:p w:rsidR="0034681B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3</w:t>
      </w:r>
      <w:r w:rsidR="00633B9C" w:rsidRPr="000427C5">
        <w:rPr>
          <w:rFonts w:ascii="Arial" w:hAnsi="Arial" w:cs="Arial"/>
          <w:sz w:val="24"/>
          <w:szCs w:val="24"/>
        </w:rPr>
        <w:t>)</w:t>
      </w:r>
      <w:r w:rsidRPr="000427C5">
        <w:rPr>
          <w:rFonts w:ascii="Arial" w:hAnsi="Arial" w:cs="Arial"/>
          <w:sz w:val="24"/>
          <w:szCs w:val="24"/>
        </w:rPr>
        <w:t xml:space="preserve"> обнаружение уполномоченным органом, в представленных бюджетным или казенным учреждением документах нарушений действующего законодательства, муниципальных правовых актов </w:t>
      </w:r>
      <w:r w:rsidR="0034681B" w:rsidRPr="000427C5">
        <w:rPr>
          <w:rFonts w:ascii="Arial" w:hAnsi="Arial" w:cs="Arial"/>
          <w:sz w:val="24"/>
          <w:szCs w:val="24"/>
        </w:rPr>
        <w:t xml:space="preserve">МО </w:t>
      </w:r>
      <w:proofErr w:type="spellStart"/>
      <w:r w:rsidR="00052607" w:rsidRPr="000427C5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052607" w:rsidRPr="000427C5">
        <w:rPr>
          <w:rFonts w:ascii="Arial" w:hAnsi="Arial" w:cs="Arial"/>
          <w:sz w:val="24"/>
          <w:szCs w:val="24"/>
        </w:rPr>
        <w:t xml:space="preserve"> сельсовета</w:t>
      </w:r>
      <w:r w:rsidR="0034681B" w:rsidRPr="000427C5">
        <w:rPr>
          <w:rFonts w:ascii="Arial" w:hAnsi="Arial" w:cs="Arial"/>
          <w:sz w:val="24"/>
          <w:szCs w:val="24"/>
        </w:rPr>
        <w:t>.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15. Руководитель бюджетного или казенного учреждения уведомляется о внеплановой проверке деятельности не менее чем за двадцать четыре часа до начала ее проведения любым доступным способом.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16. Руководители бюджетных или казенных учреждений обязаны создавать надлежащие условия для проведения проверок их деятельности, предоставлять соответствующее помещение для работы, оргтехнику, средства связи, канцелярские принадлежности.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17. Требования специалистов уполномоченного органа, при осуществлении ими проверок являются для должностных лиц проверяемых бюджетных и казенных учреждений обязательными.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 xml:space="preserve">18. По результатам проверки составляется в двух экземплярах, подписывается и не позднее последнего дня проверки направляется руководителю бюджетного или казенного учреждения акт проверки. В акте </w:t>
      </w:r>
      <w:r w:rsidRPr="000427C5">
        <w:rPr>
          <w:rFonts w:ascii="Arial" w:hAnsi="Arial" w:cs="Arial"/>
          <w:sz w:val="24"/>
          <w:szCs w:val="24"/>
        </w:rPr>
        <w:lastRenderedPageBreak/>
        <w:t>проверки в обязательном порядке должны указываться дата и место составления акта проверки, фамилия, имя, отчество и должность лиц, проводивших проверку, сведения о результатах проверки и выявленных нарушениях требований нормативных правовых актов при осуществлении деятельности бюджетного или казенного учреждения, сроках устранения замечаний, указанных в акте проверки.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 xml:space="preserve">19. Акт проверки вручается руководителю бюджетного или казенного учреждения под расписку об ознакомлении либо об отказе в ознакомлении с актом проверки. 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20. Руководитель бюджетного или казенного учреждения, которому направлен акт проверки, должен устранить указанные в нем замечания в установленный в акте проверки срок и представить уполномоченному органу отчет об исполнении.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21. В случае если бюджетным или казенным учреждением не устранены замечания в установленный срок или отчет об исполнении не подтверждает факт исполнения, рассматривается вопрос о привлечении должностных лиц бюджетного или казенного учреждения, ответственных за устранение замечаний, указанных в акте проверки, к ответственности в порядке, установленном законодательством Российской Федерации.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23. Результаты контроля, а также информация о мерах, принятых по результатам контрольных мероприятий, в течение 30 календарных дней после подписания акта проверки подлежат размещению в информационно-телекоммуникационной сети Интернет на официальном сайте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24. Результаты контрольных мероприятий учитываются уполномоченным органом при решении вопросов: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1</w:t>
      </w:r>
      <w:r w:rsidR="00633B9C" w:rsidRPr="000427C5">
        <w:rPr>
          <w:rFonts w:ascii="Arial" w:hAnsi="Arial" w:cs="Arial"/>
          <w:sz w:val="24"/>
          <w:szCs w:val="24"/>
        </w:rPr>
        <w:t>)</w:t>
      </w:r>
      <w:r w:rsidRPr="000427C5">
        <w:rPr>
          <w:rFonts w:ascii="Arial" w:hAnsi="Arial" w:cs="Arial"/>
          <w:sz w:val="24"/>
          <w:szCs w:val="24"/>
        </w:rPr>
        <w:t> о соответствии результатов деятельности бюджетных и казенных учреждений установленным уполномоченным органом показателям деятельности и об устранении выявленных в ходе контрольных мероприятий нарушений;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2</w:t>
      </w:r>
      <w:r w:rsidR="00633B9C" w:rsidRPr="000427C5">
        <w:rPr>
          <w:rFonts w:ascii="Arial" w:hAnsi="Arial" w:cs="Arial"/>
          <w:sz w:val="24"/>
          <w:szCs w:val="24"/>
        </w:rPr>
        <w:t>)</w:t>
      </w:r>
      <w:r w:rsidRPr="000427C5">
        <w:rPr>
          <w:rFonts w:ascii="Arial" w:hAnsi="Arial" w:cs="Arial"/>
          <w:sz w:val="24"/>
          <w:szCs w:val="24"/>
        </w:rPr>
        <w:t> о дальнейшей деятельности бюджетных и казенных учреждений с учетом оценки степени выполнения установленных уполномоченным органом показателей деятельности;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3</w:t>
      </w:r>
      <w:r w:rsidR="00633B9C" w:rsidRPr="000427C5">
        <w:rPr>
          <w:rFonts w:ascii="Arial" w:hAnsi="Arial" w:cs="Arial"/>
          <w:sz w:val="24"/>
          <w:szCs w:val="24"/>
        </w:rPr>
        <w:t>)</w:t>
      </w:r>
      <w:r w:rsidRPr="000427C5">
        <w:rPr>
          <w:rFonts w:ascii="Arial" w:hAnsi="Arial" w:cs="Arial"/>
          <w:sz w:val="24"/>
          <w:szCs w:val="24"/>
        </w:rPr>
        <w:t> о сохранении (увеличении, уменьшении) показателей муниципального задания и объемов бюджетных ассигнований;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4</w:t>
      </w:r>
      <w:r w:rsidR="00633B9C" w:rsidRPr="000427C5">
        <w:rPr>
          <w:rFonts w:ascii="Arial" w:hAnsi="Arial" w:cs="Arial"/>
          <w:sz w:val="24"/>
          <w:szCs w:val="24"/>
        </w:rPr>
        <w:t>)</w:t>
      </w:r>
      <w:r w:rsidRPr="000427C5">
        <w:rPr>
          <w:rFonts w:ascii="Arial" w:hAnsi="Arial" w:cs="Arial"/>
          <w:sz w:val="24"/>
          <w:szCs w:val="24"/>
        </w:rPr>
        <w:t> о перепрофилировании деятельности бюджетных и казенных учреждений;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5</w:t>
      </w:r>
      <w:r w:rsidR="00633B9C" w:rsidRPr="000427C5">
        <w:rPr>
          <w:rFonts w:ascii="Arial" w:hAnsi="Arial" w:cs="Arial"/>
          <w:sz w:val="24"/>
          <w:szCs w:val="24"/>
        </w:rPr>
        <w:t>)</w:t>
      </w:r>
      <w:r w:rsidRPr="000427C5">
        <w:rPr>
          <w:rFonts w:ascii="Arial" w:hAnsi="Arial" w:cs="Arial"/>
          <w:sz w:val="24"/>
          <w:szCs w:val="24"/>
        </w:rPr>
        <w:t> о реорганизации бюджетных и казенных учреждений, изменении их типа или ликвидации;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6</w:t>
      </w:r>
      <w:r w:rsidR="00633B9C" w:rsidRPr="000427C5">
        <w:rPr>
          <w:rFonts w:ascii="Arial" w:hAnsi="Arial" w:cs="Arial"/>
          <w:sz w:val="24"/>
          <w:szCs w:val="24"/>
        </w:rPr>
        <w:t>)</w:t>
      </w:r>
      <w:r w:rsidRPr="000427C5">
        <w:rPr>
          <w:rFonts w:ascii="Arial" w:hAnsi="Arial" w:cs="Arial"/>
          <w:sz w:val="24"/>
          <w:szCs w:val="24"/>
        </w:rPr>
        <w:t xml:space="preserve"> об изъятии излишнего, неиспользуемого или используемого не по назначению имущества </w:t>
      </w:r>
    </w:p>
    <w:p w:rsidR="007C4B90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7</w:t>
      </w:r>
      <w:r w:rsidR="00633B9C" w:rsidRPr="000427C5">
        <w:rPr>
          <w:rFonts w:ascii="Arial" w:hAnsi="Arial" w:cs="Arial"/>
          <w:sz w:val="24"/>
          <w:szCs w:val="24"/>
        </w:rPr>
        <w:t>)</w:t>
      </w:r>
      <w:r w:rsidRPr="000427C5">
        <w:rPr>
          <w:rFonts w:ascii="Arial" w:hAnsi="Arial" w:cs="Arial"/>
          <w:sz w:val="24"/>
          <w:szCs w:val="24"/>
        </w:rPr>
        <w:t xml:space="preserve"> о рассмотрении предложений о необходимости выполнения мероприятий по обеспечению сохранности имущества </w:t>
      </w:r>
    </w:p>
    <w:p w:rsidR="00AA1287" w:rsidRPr="000427C5" w:rsidRDefault="007C4B90" w:rsidP="0034681B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8</w:t>
      </w:r>
      <w:r w:rsidR="00633B9C" w:rsidRPr="000427C5">
        <w:rPr>
          <w:rFonts w:ascii="Arial" w:hAnsi="Arial" w:cs="Arial"/>
          <w:sz w:val="24"/>
          <w:szCs w:val="24"/>
        </w:rPr>
        <w:t>)</w:t>
      </w:r>
      <w:r w:rsidRPr="000427C5">
        <w:rPr>
          <w:rFonts w:ascii="Arial" w:hAnsi="Arial" w:cs="Arial"/>
          <w:sz w:val="24"/>
          <w:szCs w:val="24"/>
        </w:rPr>
        <w:t> об уточнении сведений, содержащихся в реестре муниципального имущества</w:t>
      </w:r>
      <w:r w:rsidR="00AA1287" w:rsidRPr="000427C5">
        <w:rPr>
          <w:rFonts w:ascii="Arial" w:hAnsi="Arial" w:cs="Arial"/>
          <w:sz w:val="24"/>
          <w:szCs w:val="24"/>
        </w:rPr>
        <w:t>.</w:t>
      </w:r>
    </w:p>
    <w:bookmarkEnd w:id="9"/>
    <w:p w:rsidR="007C4B90" w:rsidRPr="000427C5" w:rsidRDefault="007C4B90" w:rsidP="0034681B">
      <w:pPr>
        <w:pStyle w:val="ConsPlusNormal"/>
        <w:jc w:val="both"/>
        <w:outlineLvl w:val="3"/>
        <w:rPr>
          <w:rFonts w:ascii="Arial" w:hAnsi="Arial" w:cs="Arial"/>
          <w:sz w:val="24"/>
          <w:szCs w:val="24"/>
        </w:rPr>
      </w:pPr>
    </w:p>
    <w:p w:rsidR="007C4B90" w:rsidRPr="000427C5" w:rsidRDefault="007C4B90" w:rsidP="0034681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C4B90" w:rsidRPr="000427C5" w:rsidSect="0005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40D42"/>
    <w:multiLevelType w:val="multilevel"/>
    <w:tmpl w:val="C3E269A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B90"/>
    <w:rsid w:val="00001D42"/>
    <w:rsid w:val="00023303"/>
    <w:rsid w:val="000427C5"/>
    <w:rsid w:val="00052575"/>
    <w:rsid w:val="00052607"/>
    <w:rsid w:val="0014280D"/>
    <w:rsid w:val="0015080B"/>
    <w:rsid w:val="0034681B"/>
    <w:rsid w:val="003A6DDD"/>
    <w:rsid w:val="00436D55"/>
    <w:rsid w:val="004A47B2"/>
    <w:rsid w:val="005C617D"/>
    <w:rsid w:val="00633B9C"/>
    <w:rsid w:val="00742A65"/>
    <w:rsid w:val="007C4B90"/>
    <w:rsid w:val="008B634E"/>
    <w:rsid w:val="00A4588A"/>
    <w:rsid w:val="00AA1287"/>
    <w:rsid w:val="00AE4A8E"/>
    <w:rsid w:val="00C41BD4"/>
    <w:rsid w:val="00CA41FB"/>
    <w:rsid w:val="00FE4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C4B9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C4B9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7C4B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7C4B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C4B90"/>
    <w:rPr>
      <w:sz w:val="16"/>
      <w:szCs w:val="16"/>
    </w:rPr>
  </w:style>
  <w:style w:type="character" w:customStyle="1" w:styleId="a5">
    <w:name w:val="Гипертекстовая ссылка"/>
    <w:basedOn w:val="a0"/>
    <w:rsid w:val="007C4B90"/>
    <w:rPr>
      <w:rFonts w:cs="Times New Roman"/>
      <w:color w:val="008000"/>
    </w:rPr>
  </w:style>
  <w:style w:type="paragraph" w:customStyle="1" w:styleId="ConsPlusNormal">
    <w:name w:val="ConsPlusNormal"/>
    <w:rsid w:val="007C4B9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7C4B90"/>
    <w:pPr>
      <w:ind w:left="720"/>
      <w:contextualSpacing/>
    </w:pPr>
  </w:style>
  <w:style w:type="paragraph" w:styleId="a7">
    <w:name w:val="Title"/>
    <w:basedOn w:val="a"/>
    <w:link w:val="a8"/>
    <w:qFormat/>
    <w:rsid w:val="008B63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8">
    <w:name w:val="Название Знак"/>
    <w:basedOn w:val="a0"/>
    <w:link w:val="a7"/>
    <w:rsid w:val="008B634E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ConsTitle">
    <w:name w:val="ConsTitle"/>
    <w:rsid w:val="008B63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31">
    <w:name w:val="Основной текст (3)_"/>
    <w:basedOn w:val="a0"/>
    <w:link w:val="32"/>
    <w:rsid w:val="00436D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36D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436D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436D55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36D55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LAZ-BUH</cp:lastModifiedBy>
  <cp:revision>10</cp:revision>
  <cp:lastPrinted>2020-09-23T03:56:00Z</cp:lastPrinted>
  <dcterms:created xsi:type="dcterms:W3CDTF">2020-08-26T07:28:00Z</dcterms:created>
  <dcterms:modified xsi:type="dcterms:W3CDTF">2020-09-28T04:51:00Z</dcterms:modified>
</cp:coreProperties>
</file>