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D" w:rsidRPr="00F41562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F41562">
        <w:rPr>
          <w:rFonts w:ascii="Arial" w:hAnsi="Arial" w:cs="Arial"/>
          <w:b/>
        </w:rPr>
        <w:t>АДМИНИСТРАЦИЯ ЛАЗУРНЕНСКОГО СЕЛЬСОВЕТА</w:t>
      </w: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  <w:r w:rsidRPr="00F41562">
        <w:rPr>
          <w:rFonts w:ascii="Arial" w:hAnsi="Arial" w:cs="Arial"/>
          <w:b/>
        </w:rPr>
        <w:t>КОЗУЛЬСКОГО РАЙОНА</w:t>
      </w:r>
      <w:r w:rsidRPr="00F41562">
        <w:rPr>
          <w:rFonts w:ascii="Arial" w:hAnsi="Arial" w:cs="Arial"/>
          <w:b/>
        </w:rPr>
        <w:br/>
        <w:t>КРАСНОЯРСКОГО КРАЯ</w:t>
      </w: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F41562">
        <w:rPr>
          <w:rFonts w:ascii="Arial" w:hAnsi="Arial" w:cs="Arial"/>
          <w:b/>
        </w:rPr>
        <w:t>ПОСТАНОВЛЕНИЕ</w:t>
      </w:r>
    </w:p>
    <w:p w:rsidR="00552D8D" w:rsidRPr="00F41562" w:rsidRDefault="00552D8D" w:rsidP="00552D8D">
      <w:pPr>
        <w:jc w:val="center"/>
        <w:rPr>
          <w:rFonts w:ascii="Arial" w:hAnsi="Arial" w:cs="Arial"/>
          <w:b/>
        </w:rPr>
      </w:pP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2</w:t>
      </w:r>
      <w:r w:rsidR="0062606C" w:rsidRPr="00F41562">
        <w:rPr>
          <w:rFonts w:ascii="Arial" w:hAnsi="Arial" w:cs="Arial"/>
        </w:rPr>
        <w:t>5</w:t>
      </w:r>
      <w:r w:rsidRPr="00F41562">
        <w:rPr>
          <w:rFonts w:ascii="Arial" w:hAnsi="Arial" w:cs="Arial"/>
        </w:rPr>
        <w:t>.12.201</w:t>
      </w:r>
      <w:r w:rsidR="0062606C" w:rsidRPr="00F41562">
        <w:rPr>
          <w:rFonts w:ascii="Arial" w:hAnsi="Arial" w:cs="Arial"/>
        </w:rPr>
        <w:t>9</w:t>
      </w:r>
      <w:r w:rsidRPr="00F41562">
        <w:rPr>
          <w:rFonts w:ascii="Arial" w:hAnsi="Arial" w:cs="Arial"/>
        </w:rPr>
        <w:t xml:space="preserve">                                     п</w:t>
      </w:r>
      <w:proofErr w:type="gramStart"/>
      <w:r w:rsidRPr="00F41562">
        <w:rPr>
          <w:rFonts w:ascii="Arial" w:hAnsi="Arial" w:cs="Arial"/>
        </w:rPr>
        <w:t>.Л</w:t>
      </w:r>
      <w:proofErr w:type="gramEnd"/>
      <w:r w:rsidRPr="00F41562">
        <w:rPr>
          <w:rFonts w:ascii="Arial" w:hAnsi="Arial" w:cs="Arial"/>
        </w:rPr>
        <w:t xml:space="preserve">азурный                                  №  </w:t>
      </w:r>
      <w:r w:rsidR="0062606C" w:rsidRPr="00F41562">
        <w:rPr>
          <w:rFonts w:ascii="Arial" w:hAnsi="Arial" w:cs="Arial"/>
        </w:rPr>
        <w:t>53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</w:p>
    <w:p w:rsidR="00552D8D" w:rsidRPr="00F41562" w:rsidRDefault="00552D8D" w:rsidP="00552D8D">
      <w:pPr>
        <w:jc w:val="both"/>
        <w:outlineLvl w:val="0"/>
        <w:rPr>
          <w:rFonts w:ascii="Arial" w:hAnsi="Arial" w:cs="Arial"/>
        </w:rPr>
      </w:pPr>
      <w:r w:rsidRPr="00F41562">
        <w:rPr>
          <w:rFonts w:ascii="Arial" w:hAnsi="Arial" w:cs="Arial"/>
        </w:rPr>
        <w:t>О наделении полномочиями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администратора доходов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бюджета поселения на 20</w:t>
      </w:r>
      <w:r w:rsidR="0062606C" w:rsidRPr="00F41562">
        <w:rPr>
          <w:rFonts w:ascii="Arial" w:hAnsi="Arial" w:cs="Arial"/>
        </w:rPr>
        <w:t>20</w:t>
      </w:r>
      <w:r w:rsidRPr="00F41562">
        <w:rPr>
          <w:rFonts w:ascii="Arial" w:hAnsi="Arial" w:cs="Arial"/>
        </w:rPr>
        <w:t xml:space="preserve"> год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</w:p>
    <w:p w:rsidR="00552D8D" w:rsidRPr="00F41562" w:rsidRDefault="00552D8D" w:rsidP="00552D8D">
      <w:pPr>
        <w:jc w:val="both"/>
        <w:rPr>
          <w:rFonts w:ascii="Arial" w:hAnsi="Arial" w:cs="Arial"/>
        </w:rPr>
      </w:pP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        </w:t>
      </w:r>
      <w:proofErr w:type="gramStart"/>
      <w:r w:rsidRPr="00F41562">
        <w:rPr>
          <w:rFonts w:ascii="Arial" w:hAnsi="Arial" w:cs="Arial"/>
        </w:rPr>
        <w:t xml:space="preserve">В соответствии  с решением Лазурненского сельского Совета депутатов от  </w:t>
      </w:r>
      <w:r w:rsidR="0062606C" w:rsidRPr="00F41562">
        <w:rPr>
          <w:rFonts w:ascii="Arial" w:hAnsi="Arial" w:cs="Arial"/>
        </w:rPr>
        <w:t>18</w:t>
      </w:r>
      <w:r w:rsidRPr="00F41562">
        <w:rPr>
          <w:rFonts w:ascii="Arial" w:hAnsi="Arial" w:cs="Arial"/>
        </w:rPr>
        <w:t xml:space="preserve"> декабря 201</w:t>
      </w:r>
      <w:r w:rsidR="0062606C" w:rsidRPr="00F41562">
        <w:rPr>
          <w:rFonts w:ascii="Arial" w:hAnsi="Arial" w:cs="Arial"/>
        </w:rPr>
        <w:t>9</w:t>
      </w:r>
      <w:r w:rsidRPr="00F41562">
        <w:rPr>
          <w:rFonts w:ascii="Arial" w:hAnsi="Arial" w:cs="Arial"/>
        </w:rPr>
        <w:t xml:space="preserve"> г. № </w:t>
      </w:r>
      <w:r w:rsidR="0062606C" w:rsidRPr="00F41562">
        <w:rPr>
          <w:rFonts w:ascii="Arial" w:hAnsi="Arial" w:cs="Arial"/>
        </w:rPr>
        <w:t>03</w:t>
      </w:r>
      <w:r w:rsidR="00BA6698" w:rsidRPr="00F41562">
        <w:rPr>
          <w:rFonts w:ascii="Arial" w:hAnsi="Arial" w:cs="Arial"/>
        </w:rPr>
        <w:t>-</w:t>
      </w:r>
      <w:r w:rsidR="0062606C" w:rsidRPr="00F41562">
        <w:rPr>
          <w:rFonts w:ascii="Arial" w:hAnsi="Arial" w:cs="Arial"/>
        </w:rPr>
        <w:t>12</w:t>
      </w:r>
      <w:r w:rsidRPr="00F41562">
        <w:rPr>
          <w:rFonts w:ascii="Arial" w:hAnsi="Arial" w:cs="Arial"/>
        </w:rPr>
        <w:t xml:space="preserve"> «О бюджете </w:t>
      </w:r>
      <w:proofErr w:type="spellStart"/>
      <w:r w:rsidRPr="00F41562">
        <w:rPr>
          <w:rFonts w:ascii="Arial" w:hAnsi="Arial" w:cs="Arial"/>
        </w:rPr>
        <w:t>Лазурненского</w:t>
      </w:r>
      <w:proofErr w:type="spellEnd"/>
      <w:r w:rsidRPr="00F41562">
        <w:rPr>
          <w:rFonts w:ascii="Arial" w:hAnsi="Arial" w:cs="Arial"/>
        </w:rPr>
        <w:t xml:space="preserve"> сельсовета на 20</w:t>
      </w:r>
      <w:r w:rsidR="0062606C" w:rsidRPr="00F41562">
        <w:rPr>
          <w:rFonts w:ascii="Arial" w:hAnsi="Arial" w:cs="Arial"/>
        </w:rPr>
        <w:t>20</w:t>
      </w:r>
      <w:r w:rsidRPr="00F41562">
        <w:rPr>
          <w:rFonts w:ascii="Arial" w:hAnsi="Arial" w:cs="Arial"/>
        </w:rPr>
        <w:t xml:space="preserve"> год и плановый период 20</w:t>
      </w:r>
      <w:r w:rsidR="00BA6698" w:rsidRPr="00F41562">
        <w:rPr>
          <w:rFonts w:ascii="Arial" w:hAnsi="Arial" w:cs="Arial"/>
        </w:rPr>
        <w:t>2</w:t>
      </w:r>
      <w:r w:rsidR="0062606C" w:rsidRPr="00F41562">
        <w:rPr>
          <w:rFonts w:ascii="Arial" w:hAnsi="Arial" w:cs="Arial"/>
        </w:rPr>
        <w:t>1</w:t>
      </w:r>
      <w:r w:rsidRPr="00F41562">
        <w:rPr>
          <w:rFonts w:ascii="Arial" w:hAnsi="Arial" w:cs="Arial"/>
        </w:rPr>
        <w:t>-20</w:t>
      </w:r>
      <w:r w:rsidR="00BA6698" w:rsidRPr="00F41562">
        <w:rPr>
          <w:rFonts w:ascii="Arial" w:hAnsi="Arial" w:cs="Arial"/>
        </w:rPr>
        <w:t>2</w:t>
      </w:r>
      <w:r w:rsidR="0062606C" w:rsidRPr="00F41562">
        <w:rPr>
          <w:rFonts w:ascii="Arial" w:hAnsi="Arial" w:cs="Arial"/>
        </w:rPr>
        <w:t xml:space="preserve">2 </w:t>
      </w:r>
      <w:r w:rsidRPr="00F41562">
        <w:rPr>
          <w:rFonts w:ascii="Arial" w:hAnsi="Arial" w:cs="Arial"/>
        </w:rPr>
        <w:t xml:space="preserve">годов», со статьей 160.1 Бюджетного кодекса Российской Федерации, Приказом Министерства финансов Российской Федерации от 01 июля  2013 г. № 65 </w:t>
      </w:r>
      <w:proofErr w:type="spellStart"/>
      <w:r w:rsidRPr="00F41562">
        <w:rPr>
          <w:rFonts w:ascii="Arial" w:hAnsi="Arial" w:cs="Arial"/>
        </w:rPr>
        <w:t>н</w:t>
      </w:r>
      <w:proofErr w:type="spellEnd"/>
      <w:r w:rsidRPr="00F41562">
        <w:rPr>
          <w:rFonts w:ascii="Arial" w:hAnsi="Arial" w:cs="Arial"/>
        </w:rPr>
        <w:t xml:space="preserve">  « Об утверждении Указаний о порядке применения бюджетной классификации Российской Федерации», Приказом Министерства финансов Российской Федерации</w:t>
      </w:r>
      <w:proofErr w:type="gramEnd"/>
      <w:r w:rsidRPr="00F41562">
        <w:rPr>
          <w:rFonts w:ascii="Arial" w:hAnsi="Arial" w:cs="Arial"/>
        </w:rPr>
        <w:t xml:space="preserve"> от 05 сентября </w:t>
      </w:r>
      <w:smartTag w:uri="urn:schemas-microsoft-com:office:smarttags" w:element="metricconverter">
        <w:smartTagPr>
          <w:attr w:name="ProductID" w:val="2008 г"/>
        </w:smartTagPr>
        <w:r w:rsidRPr="00F41562">
          <w:rPr>
            <w:rFonts w:ascii="Arial" w:hAnsi="Arial" w:cs="Arial"/>
          </w:rPr>
          <w:t>2008 г</w:t>
        </w:r>
      </w:smartTag>
      <w:r w:rsidRPr="00F41562">
        <w:rPr>
          <w:rFonts w:ascii="Arial" w:hAnsi="Arial" w:cs="Arial"/>
        </w:rPr>
        <w:t xml:space="preserve">.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</w:t>
      </w:r>
      <w:r w:rsidRPr="00F41562">
        <w:rPr>
          <w:rFonts w:ascii="Arial" w:hAnsi="Arial" w:cs="Arial"/>
          <w:b/>
        </w:rPr>
        <w:t>ПОСТАНОВЛЯЮ: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1. Наделить полномочиями администратора доходов бюджета поселения Администрацию Лазурненского сельсовета.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2. Закрепить за Администрацией Лазурненского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3.</w:t>
      </w:r>
      <w:proofErr w:type="gramStart"/>
      <w:r w:rsidRPr="00F41562">
        <w:rPr>
          <w:rFonts w:ascii="Arial" w:hAnsi="Arial" w:cs="Arial"/>
        </w:rPr>
        <w:t>Контроль за</w:t>
      </w:r>
      <w:proofErr w:type="gramEnd"/>
      <w:r w:rsidRPr="00F4156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>4.Постановление вступает в силу со дня подписания.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</w:t>
      </w:r>
    </w:p>
    <w:p w:rsidR="00552D8D" w:rsidRPr="00F41562" w:rsidRDefault="00552D8D" w:rsidP="00552D8D">
      <w:pPr>
        <w:jc w:val="both"/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Глава  сельсовета                                                                     А.С.Дементьев  </w:t>
      </w: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Pr="00F41562" w:rsidRDefault="00552D8D" w:rsidP="00552D8D">
      <w:pPr>
        <w:rPr>
          <w:rFonts w:ascii="Arial" w:hAnsi="Arial" w:cs="Arial"/>
        </w:rPr>
      </w:pPr>
    </w:p>
    <w:p w:rsidR="00552D8D" w:rsidRDefault="00552D8D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Default="00F41562" w:rsidP="00552D8D">
      <w:pPr>
        <w:rPr>
          <w:rFonts w:ascii="Arial" w:hAnsi="Arial" w:cs="Arial"/>
        </w:rPr>
      </w:pPr>
    </w:p>
    <w:p w:rsidR="00F41562" w:rsidRPr="00F41562" w:rsidRDefault="00F41562" w:rsidP="00552D8D">
      <w:pPr>
        <w:rPr>
          <w:rFonts w:ascii="Arial" w:hAnsi="Arial" w:cs="Arial"/>
        </w:rPr>
      </w:pPr>
    </w:p>
    <w:p w:rsidR="00162636" w:rsidRPr="00F41562" w:rsidRDefault="00162636" w:rsidP="00162636">
      <w:pPr>
        <w:ind w:left="5529"/>
        <w:rPr>
          <w:rFonts w:ascii="Arial" w:hAnsi="Arial" w:cs="Arial"/>
        </w:rPr>
      </w:pPr>
      <w:r w:rsidRPr="00F4156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162636" w:rsidRPr="00F41562" w:rsidRDefault="00162636" w:rsidP="00F41562">
      <w:pPr>
        <w:ind w:right="-284"/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                                                                                    к постановлению администрации</w:t>
      </w:r>
    </w:p>
    <w:p w:rsidR="00162636" w:rsidRPr="00F41562" w:rsidRDefault="00162636" w:rsidP="00162636">
      <w:pPr>
        <w:tabs>
          <w:tab w:val="left" w:pos="5520"/>
        </w:tabs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</w:t>
      </w:r>
      <w:r w:rsidRPr="00F41562">
        <w:rPr>
          <w:rFonts w:ascii="Arial" w:hAnsi="Arial" w:cs="Arial"/>
        </w:rPr>
        <w:tab/>
      </w:r>
      <w:proofErr w:type="spellStart"/>
      <w:r w:rsidRPr="00F41562">
        <w:rPr>
          <w:rFonts w:ascii="Arial" w:hAnsi="Arial" w:cs="Arial"/>
        </w:rPr>
        <w:t>Лазурненского</w:t>
      </w:r>
      <w:proofErr w:type="spellEnd"/>
      <w:r w:rsidRPr="00F41562">
        <w:rPr>
          <w:rFonts w:ascii="Arial" w:hAnsi="Arial" w:cs="Arial"/>
        </w:rPr>
        <w:t xml:space="preserve"> сельсовета</w:t>
      </w:r>
    </w:p>
    <w:p w:rsidR="00162636" w:rsidRPr="00F41562" w:rsidRDefault="00162636" w:rsidP="00162636">
      <w:pPr>
        <w:tabs>
          <w:tab w:val="left" w:pos="5520"/>
        </w:tabs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                                                                                   от 25.12.2019г №53</w:t>
      </w:r>
    </w:p>
    <w:p w:rsidR="00162636" w:rsidRPr="00F41562" w:rsidRDefault="00162636" w:rsidP="00162636">
      <w:pPr>
        <w:jc w:val="center"/>
        <w:rPr>
          <w:rFonts w:ascii="Arial" w:hAnsi="Arial" w:cs="Arial"/>
        </w:rPr>
      </w:pPr>
      <w:r w:rsidRPr="00F41562">
        <w:rPr>
          <w:rFonts w:ascii="Arial" w:hAnsi="Arial" w:cs="Arial"/>
        </w:rPr>
        <w:t>Коды</w:t>
      </w:r>
    </w:p>
    <w:p w:rsidR="00162636" w:rsidRPr="00F41562" w:rsidRDefault="00162636" w:rsidP="00162636">
      <w:pPr>
        <w:jc w:val="center"/>
        <w:rPr>
          <w:rFonts w:ascii="Arial" w:hAnsi="Arial" w:cs="Arial"/>
        </w:rPr>
      </w:pPr>
      <w:r w:rsidRPr="00F41562">
        <w:rPr>
          <w:rFonts w:ascii="Arial" w:hAnsi="Arial" w:cs="Arial"/>
        </w:rPr>
        <w:t xml:space="preserve"> Бюджетной классификации доходов </w:t>
      </w:r>
      <w:proofErr w:type="spellStart"/>
      <w:r w:rsidRPr="00F41562">
        <w:rPr>
          <w:rFonts w:ascii="Arial" w:hAnsi="Arial" w:cs="Arial"/>
        </w:rPr>
        <w:t>бюджета</w:t>
      </w:r>
      <w:proofErr w:type="gramStart"/>
      <w:r w:rsidRPr="00F41562">
        <w:rPr>
          <w:rFonts w:ascii="Arial" w:hAnsi="Arial" w:cs="Arial"/>
        </w:rPr>
        <w:t>,з</w:t>
      </w:r>
      <w:proofErr w:type="gramEnd"/>
      <w:r w:rsidRPr="00F41562">
        <w:rPr>
          <w:rFonts w:ascii="Arial" w:hAnsi="Arial" w:cs="Arial"/>
        </w:rPr>
        <w:t>акрепленные</w:t>
      </w:r>
      <w:proofErr w:type="spellEnd"/>
      <w:r w:rsidRPr="00F41562">
        <w:rPr>
          <w:rFonts w:ascii="Arial" w:hAnsi="Arial" w:cs="Arial"/>
        </w:rPr>
        <w:t xml:space="preserve"> за Администрацией </w:t>
      </w:r>
      <w:proofErr w:type="spellStart"/>
      <w:r w:rsidRPr="00F41562">
        <w:rPr>
          <w:rFonts w:ascii="Arial" w:hAnsi="Arial" w:cs="Arial"/>
        </w:rPr>
        <w:t>Лазурненского</w:t>
      </w:r>
      <w:proofErr w:type="spellEnd"/>
      <w:r w:rsidRPr="00F41562">
        <w:rPr>
          <w:rFonts w:ascii="Arial" w:hAnsi="Arial" w:cs="Arial"/>
        </w:rPr>
        <w:t xml:space="preserve"> сельсовета</w:t>
      </w:r>
    </w:p>
    <w:p w:rsidR="00162636" w:rsidRPr="00F41562" w:rsidRDefault="00162636" w:rsidP="00162636">
      <w:pPr>
        <w:jc w:val="center"/>
        <w:rPr>
          <w:rFonts w:ascii="Arial" w:hAnsi="Arial" w:cs="Arial"/>
        </w:rPr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162636" w:rsidRPr="00F41562" w:rsidTr="00162636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№</w:t>
            </w: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162636" w:rsidRPr="00F41562" w:rsidTr="00162636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4</w:t>
            </w:r>
          </w:p>
        </w:tc>
      </w:tr>
    </w:tbl>
    <w:p w:rsidR="00162636" w:rsidRPr="00F41562" w:rsidRDefault="00162636" w:rsidP="00162636">
      <w:pPr>
        <w:tabs>
          <w:tab w:val="left" w:pos="976"/>
          <w:tab w:val="center" w:pos="4320"/>
        </w:tabs>
        <w:rPr>
          <w:rFonts w:ascii="Arial" w:hAnsi="Arial" w:cs="Arial"/>
          <w:b/>
        </w:rPr>
      </w:pPr>
      <w:r w:rsidRPr="00F41562">
        <w:rPr>
          <w:rFonts w:ascii="Arial" w:hAnsi="Arial" w:cs="Arial"/>
        </w:rPr>
        <w:t xml:space="preserve">           </w:t>
      </w:r>
      <w:r w:rsidRPr="00F41562">
        <w:rPr>
          <w:rFonts w:ascii="Arial" w:hAnsi="Arial" w:cs="Arial"/>
          <w:b/>
        </w:rPr>
        <w:t>006</w:t>
      </w:r>
      <w:r w:rsidRPr="00F41562">
        <w:rPr>
          <w:rFonts w:ascii="Arial" w:hAnsi="Arial" w:cs="Arial"/>
          <w:b/>
        </w:rPr>
        <w:tab/>
        <w:t xml:space="preserve">                  Администрация </w:t>
      </w:r>
      <w:proofErr w:type="spellStart"/>
      <w:r w:rsidRPr="00F41562">
        <w:rPr>
          <w:rFonts w:ascii="Arial" w:hAnsi="Arial" w:cs="Arial"/>
          <w:b/>
        </w:rPr>
        <w:t>Лазурненского</w:t>
      </w:r>
      <w:proofErr w:type="spellEnd"/>
      <w:r w:rsidRPr="00F41562">
        <w:rPr>
          <w:rFonts w:ascii="Arial" w:hAnsi="Arial" w:cs="Arial"/>
          <w:b/>
        </w:rPr>
        <w:t xml:space="preserve"> сельсовета</w:t>
      </w:r>
    </w:p>
    <w:p w:rsidR="00162636" w:rsidRPr="00F41562" w:rsidRDefault="00162636" w:rsidP="00162636">
      <w:pPr>
        <w:rPr>
          <w:rFonts w:ascii="Arial" w:hAnsi="Arial" w:cs="Arial"/>
          <w:b/>
        </w:rPr>
      </w:pPr>
      <w:r w:rsidRPr="00F41562">
        <w:rPr>
          <w:rFonts w:ascii="Arial" w:hAnsi="Arial" w:cs="Arial"/>
        </w:rPr>
        <w:t xml:space="preserve">            </w:t>
      </w:r>
    </w:p>
    <w:p w:rsidR="00162636" w:rsidRPr="00F41562" w:rsidRDefault="00162636" w:rsidP="00162636">
      <w:pPr>
        <w:rPr>
          <w:rFonts w:ascii="Arial" w:hAnsi="Arial" w:cs="Arial"/>
        </w:rPr>
      </w:pPr>
    </w:p>
    <w:tbl>
      <w:tblPr>
        <w:tblStyle w:val="a3"/>
        <w:tblW w:w="9861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4988"/>
      </w:tblGrid>
      <w:tr w:rsidR="00162636" w:rsidRPr="00F41562" w:rsidTr="00F4156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006              10804020 01 1000 110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2636" w:rsidRPr="00F41562" w:rsidTr="00F4156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</w:t>
            </w:r>
            <w:r w:rsidRPr="00F41562">
              <w:rPr>
                <w:rFonts w:ascii="Arial" w:hAnsi="Arial" w:cs="Arial"/>
              </w:rPr>
              <w:tab/>
              <w:t xml:space="preserve">             10804020 01 4000  110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41562">
              <w:rPr>
                <w:rFonts w:ascii="Arial" w:hAnsi="Arial" w:cs="Arial"/>
              </w:rPr>
              <w:t>й(</w:t>
            </w:r>
            <w:proofErr w:type="gramEnd"/>
            <w:r w:rsidRPr="00F41562">
              <w:rPr>
                <w:rFonts w:ascii="Arial" w:hAnsi="Arial" w:cs="Arial"/>
              </w:rPr>
              <w:t>прочие поступления)</w:t>
            </w:r>
          </w:p>
        </w:tc>
      </w:tr>
      <w:tr w:rsidR="00162636" w:rsidRPr="00F41562" w:rsidTr="00F4156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006                  11402053 10 0000 410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  Доходы от реализации иного имущества</w:t>
            </w:r>
            <w:proofErr w:type="gramStart"/>
            <w:r w:rsidRPr="00F41562">
              <w:rPr>
                <w:rFonts w:ascii="Arial" w:hAnsi="Arial" w:cs="Arial"/>
              </w:rPr>
              <w:t xml:space="preserve"> ,</w:t>
            </w:r>
            <w:proofErr w:type="gramEnd"/>
            <w:r w:rsidRPr="00F41562">
              <w:rPr>
                <w:rFonts w:ascii="Arial" w:hAnsi="Arial" w:cs="Arial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162636" w:rsidRPr="00F41562" w:rsidTr="00F41562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 </w:t>
            </w:r>
          </w:p>
          <w:p w:rsidR="00162636" w:rsidRPr="00F41562" w:rsidRDefault="00162636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006                  11651040 02 0000  140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Денежные взыскания (штрафы)</w:t>
            </w:r>
            <w:proofErr w:type="gramStart"/>
            <w:r w:rsidRPr="00F41562">
              <w:rPr>
                <w:rFonts w:ascii="Arial" w:hAnsi="Arial" w:cs="Arial"/>
              </w:rPr>
              <w:t>,у</w:t>
            </w:r>
            <w:proofErr w:type="gramEnd"/>
            <w:r w:rsidRPr="00F41562">
              <w:rPr>
                <w:rFonts w:ascii="Arial" w:hAnsi="Arial" w:cs="Arial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62636" w:rsidRPr="00F41562" w:rsidTr="00F41562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wordWrap w:val="0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006                 1 16 90050 10 0000 140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wordWrap w:val="0"/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62636" w:rsidRPr="00F41562" w:rsidTr="00F41562">
        <w:trPr>
          <w:trHeight w:val="6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006              11701050 10 0000 180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62636" w:rsidRPr="00F41562" w:rsidTr="00F41562">
        <w:trPr>
          <w:trHeight w:val="9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006                   20215001 10 0000 150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</w:p>
        </w:tc>
      </w:tr>
      <w:tr w:rsidR="00162636" w:rsidRPr="00F41562" w:rsidTr="00F41562">
        <w:trPr>
          <w:trHeight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tabs>
                <w:tab w:val="center" w:pos="206"/>
              </w:tabs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ab/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006                  20216001 10 0000 150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</w:p>
        </w:tc>
      </w:tr>
      <w:tr w:rsidR="00162636" w:rsidRPr="00F41562" w:rsidTr="00F41562">
        <w:trPr>
          <w:trHeight w:val="9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006                   20230024 10 7514 150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62636" w:rsidRPr="00F41562" w:rsidTr="00F41562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006                 20235118 10 0000 150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2636" w:rsidRPr="00F41562" w:rsidTr="00F41562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006               20240014 10  0001 150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162636" w:rsidRPr="00F41562" w:rsidTr="00F41562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006              20240014 10 0002 150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162636" w:rsidRPr="00F41562" w:rsidTr="00F41562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006                20249999 10 0000 150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162636" w:rsidRPr="00F41562" w:rsidTr="00F41562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006             2024999910  7412  150         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162636" w:rsidRPr="00F41562" w:rsidTr="00F41562">
        <w:trPr>
          <w:trHeight w:val="12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rPr>
                <w:rFonts w:ascii="Arial" w:hAnsi="Arial" w:cs="Arial"/>
              </w:rPr>
            </w:pPr>
          </w:p>
          <w:p w:rsidR="00162636" w:rsidRPr="00F41562" w:rsidRDefault="00162636">
            <w:pPr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006              20249999  10  7508  150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</w:t>
            </w:r>
            <w:r w:rsidRPr="00F41562">
              <w:rPr>
                <w:rFonts w:ascii="Arial" w:hAnsi="Arial" w:cs="Arial"/>
              </w:rPr>
              <w:lastRenderedPageBreak/>
              <w:t xml:space="preserve">средств дорожного фонда Красноярского края </w:t>
            </w:r>
          </w:p>
        </w:tc>
      </w:tr>
      <w:tr w:rsidR="00162636" w:rsidRPr="00F41562" w:rsidTr="00F41562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  <w:lang w:val="en-US"/>
              </w:rPr>
              <w:t>006              202</w:t>
            </w:r>
            <w:r w:rsidRPr="00F41562">
              <w:rPr>
                <w:rFonts w:ascii="Arial" w:hAnsi="Arial" w:cs="Arial"/>
              </w:rPr>
              <w:t>4</w:t>
            </w:r>
            <w:r w:rsidRPr="00F41562">
              <w:rPr>
                <w:rFonts w:ascii="Arial" w:hAnsi="Arial" w:cs="Arial"/>
                <w:lang w:val="en-US"/>
              </w:rPr>
              <w:t>999</w:t>
            </w:r>
            <w:r w:rsidRPr="00F41562">
              <w:rPr>
                <w:rFonts w:ascii="Arial" w:hAnsi="Arial" w:cs="Arial"/>
              </w:rPr>
              <w:t>9</w:t>
            </w:r>
            <w:r w:rsidRPr="00F41562">
              <w:rPr>
                <w:rFonts w:ascii="Arial" w:hAnsi="Arial" w:cs="Arial"/>
                <w:lang w:val="en-US"/>
              </w:rPr>
              <w:t xml:space="preserve"> 10  </w:t>
            </w:r>
            <w:r w:rsidRPr="00F41562">
              <w:rPr>
                <w:rFonts w:ascii="Arial" w:hAnsi="Arial" w:cs="Arial"/>
              </w:rPr>
              <w:t>7555</w:t>
            </w:r>
            <w:r w:rsidRPr="00F41562">
              <w:rPr>
                <w:rFonts w:ascii="Arial" w:hAnsi="Arial" w:cs="Arial"/>
                <w:lang w:val="en-US"/>
              </w:rPr>
              <w:t xml:space="preserve"> 15</w:t>
            </w:r>
            <w:r w:rsidRPr="00F41562">
              <w:rPr>
                <w:rFonts w:ascii="Arial" w:hAnsi="Arial" w:cs="Arial"/>
              </w:rPr>
              <w:t>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41562">
              <w:rPr>
                <w:rFonts w:ascii="Arial" w:hAnsi="Arial" w:cs="Arial"/>
              </w:rPr>
              <w:t>акарицидных</w:t>
            </w:r>
            <w:proofErr w:type="spellEnd"/>
            <w:r w:rsidRPr="00F41562">
              <w:rPr>
                <w:rFonts w:ascii="Arial" w:hAnsi="Arial" w:cs="Arial"/>
              </w:rPr>
              <w:t xml:space="preserve"> обработок мест массового отдыха населения </w:t>
            </w:r>
          </w:p>
        </w:tc>
      </w:tr>
      <w:tr w:rsidR="00162636" w:rsidRPr="00F41562" w:rsidTr="00F41562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 xml:space="preserve"> 006                  20405099 10 0000  150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</w:p>
        </w:tc>
      </w:tr>
      <w:tr w:rsidR="00162636" w:rsidRPr="00F41562" w:rsidTr="00F41562">
        <w:trPr>
          <w:trHeight w:val="11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006               20705030 10 0000 150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162636" w:rsidRPr="00F41562" w:rsidTr="00F4156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</w:p>
          <w:p w:rsidR="00162636" w:rsidRPr="00F41562" w:rsidRDefault="00162636">
            <w:pPr>
              <w:jc w:val="center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006                 20805000 10 0000 150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36" w:rsidRPr="00F41562" w:rsidRDefault="00162636">
            <w:pPr>
              <w:jc w:val="both"/>
              <w:rPr>
                <w:rFonts w:ascii="Arial" w:hAnsi="Arial" w:cs="Arial"/>
              </w:rPr>
            </w:pPr>
            <w:r w:rsidRPr="00F41562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41562">
              <w:rPr>
                <w:rFonts w:ascii="Arial" w:hAnsi="Arial" w:cs="Arial"/>
              </w:rPr>
              <w:t xml:space="preserve"> ,</w:t>
            </w:r>
            <w:proofErr w:type="gramEnd"/>
            <w:r w:rsidRPr="00F41562">
              <w:rPr>
                <w:rFonts w:ascii="Arial" w:hAnsi="Arial" w:cs="Arial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</w:tbl>
    <w:p w:rsidR="00162636" w:rsidRPr="00F41562" w:rsidRDefault="00162636" w:rsidP="00162636">
      <w:pPr>
        <w:tabs>
          <w:tab w:val="left" w:pos="928"/>
          <w:tab w:val="center" w:pos="4743"/>
        </w:tabs>
        <w:rPr>
          <w:rFonts w:ascii="Arial" w:hAnsi="Arial" w:cs="Arial"/>
          <w:b/>
        </w:rPr>
      </w:pPr>
    </w:p>
    <w:p w:rsidR="00162636" w:rsidRPr="00F41562" w:rsidRDefault="00162636" w:rsidP="00162636">
      <w:pPr>
        <w:jc w:val="center"/>
        <w:rPr>
          <w:rFonts w:ascii="Arial" w:hAnsi="Arial" w:cs="Arial"/>
        </w:rPr>
      </w:pPr>
    </w:p>
    <w:p w:rsidR="00162636" w:rsidRPr="00F41562" w:rsidRDefault="00162636" w:rsidP="00162636">
      <w:pPr>
        <w:jc w:val="center"/>
        <w:rPr>
          <w:rFonts w:ascii="Arial" w:hAnsi="Arial" w:cs="Arial"/>
        </w:rPr>
      </w:pPr>
    </w:p>
    <w:p w:rsidR="00162636" w:rsidRPr="00F41562" w:rsidRDefault="00162636" w:rsidP="00552D8D">
      <w:pPr>
        <w:rPr>
          <w:rFonts w:ascii="Arial" w:hAnsi="Arial" w:cs="Arial"/>
        </w:rPr>
      </w:pPr>
    </w:p>
    <w:sectPr w:rsidR="00162636" w:rsidRPr="00F41562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8D"/>
    <w:rsid w:val="00162636"/>
    <w:rsid w:val="00187B3C"/>
    <w:rsid w:val="002E1710"/>
    <w:rsid w:val="005061D2"/>
    <w:rsid w:val="00552D8D"/>
    <w:rsid w:val="00584469"/>
    <w:rsid w:val="0062606C"/>
    <w:rsid w:val="006C734B"/>
    <w:rsid w:val="00BA6698"/>
    <w:rsid w:val="00C32989"/>
    <w:rsid w:val="00F41562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2019-12-25T02:17:00Z</cp:lastPrinted>
  <dcterms:created xsi:type="dcterms:W3CDTF">2019-12-25T02:18:00Z</dcterms:created>
  <dcterms:modified xsi:type="dcterms:W3CDTF">2019-12-30T06:47:00Z</dcterms:modified>
</cp:coreProperties>
</file>