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9" w:rsidRPr="00775D2A" w:rsidRDefault="00524479" w:rsidP="00460614">
      <w:pPr>
        <w:jc w:val="center"/>
        <w:rPr>
          <w:rFonts w:ascii="Arial" w:hAnsi="Arial" w:cs="Arial"/>
          <w:b/>
          <w:sz w:val="24"/>
          <w:szCs w:val="24"/>
        </w:rPr>
      </w:pPr>
    </w:p>
    <w:p w:rsidR="004B3051" w:rsidRPr="00775D2A" w:rsidRDefault="004B3051" w:rsidP="00460614">
      <w:pPr>
        <w:jc w:val="center"/>
        <w:rPr>
          <w:rFonts w:ascii="Arial" w:hAnsi="Arial" w:cs="Arial"/>
          <w:b/>
          <w:sz w:val="24"/>
          <w:szCs w:val="24"/>
        </w:rPr>
      </w:pPr>
    </w:p>
    <w:p w:rsidR="00524479" w:rsidRPr="00775D2A" w:rsidRDefault="00524479" w:rsidP="00524479">
      <w:pPr>
        <w:tabs>
          <w:tab w:val="left" w:pos="900"/>
        </w:tabs>
        <w:jc w:val="center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ab/>
      </w:r>
      <w:r w:rsidRPr="00775D2A">
        <w:rPr>
          <w:rFonts w:ascii="Arial" w:hAnsi="Arial" w:cs="Arial"/>
          <w:sz w:val="24"/>
          <w:szCs w:val="24"/>
        </w:rPr>
        <w:t>АДМИНИСТРАЦИЯ ЛАЗУРНЕНСКОГО СЕЛЬСОВЕТА</w:t>
      </w:r>
    </w:p>
    <w:p w:rsidR="00524479" w:rsidRPr="00775D2A" w:rsidRDefault="00524479" w:rsidP="00524479">
      <w:pPr>
        <w:tabs>
          <w:tab w:val="left" w:pos="900"/>
        </w:tabs>
        <w:jc w:val="center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КОЗУЛЬСКОГО РАЙОНА</w:t>
      </w:r>
    </w:p>
    <w:p w:rsidR="00524479" w:rsidRPr="00775D2A" w:rsidRDefault="00524479" w:rsidP="00524479">
      <w:pPr>
        <w:tabs>
          <w:tab w:val="left" w:pos="900"/>
        </w:tabs>
        <w:jc w:val="center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КРАСНОЯРСКОГО КРАЯ</w:t>
      </w:r>
    </w:p>
    <w:p w:rsidR="00524479" w:rsidRPr="00775D2A" w:rsidRDefault="00524479" w:rsidP="00524479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tabs>
          <w:tab w:val="left" w:pos="4350"/>
        </w:tabs>
        <w:jc w:val="center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ПОСТАНОВЛЕНИЕ</w:t>
      </w:r>
    </w:p>
    <w:p w:rsidR="00524479" w:rsidRPr="00775D2A" w:rsidRDefault="00524479" w:rsidP="00524479">
      <w:pPr>
        <w:tabs>
          <w:tab w:val="left" w:pos="4350"/>
        </w:tabs>
        <w:jc w:val="center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tabs>
          <w:tab w:val="left" w:pos="4350"/>
          <w:tab w:val="left" w:pos="7926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16.05.2018г.                                п . Лазурный</w:t>
      </w:r>
      <w:r w:rsidRPr="00775D2A">
        <w:rPr>
          <w:rFonts w:ascii="Arial" w:hAnsi="Arial" w:cs="Arial"/>
          <w:sz w:val="24"/>
          <w:szCs w:val="24"/>
        </w:rPr>
        <w:tab/>
        <w:t>№    26</w:t>
      </w:r>
    </w:p>
    <w:p w:rsidR="00524479" w:rsidRPr="00775D2A" w:rsidRDefault="00524479" w:rsidP="00524479">
      <w:pPr>
        <w:tabs>
          <w:tab w:val="left" w:pos="4350"/>
          <w:tab w:val="left" w:pos="7926"/>
        </w:tabs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pacing w:val="-1"/>
          <w:sz w:val="24"/>
          <w:szCs w:val="24"/>
        </w:rPr>
        <w:tab/>
      </w: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«О внесении изменений в постановление администрации Лазурненского сельсовета от 07.10.2010г №45 "Об утверждении  прогноза социально-экономического развития муниципального образования Лазурненский сельсовет на период до 2020 года"</w:t>
      </w: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tabs>
          <w:tab w:val="left" w:pos="426"/>
        </w:tabs>
        <w:ind w:right="-5"/>
        <w:jc w:val="both"/>
        <w:outlineLvl w:val="0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ПОСТАНОВЛЯЕТ:</w:t>
      </w: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</w:t>
      </w:r>
    </w:p>
    <w:p w:rsidR="00524479" w:rsidRPr="00775D2A" w:rsidRDefault="00524479" w:rsidP="00524479">
      <w:pPr>
        <w:pStyle w:val="ad"/>
        <w:ind w:left="426"/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1.   Внести и</w:t>
      </w:r>
      <w:r w:rsidRPr="00775D2A">
        <w:rPr>
          <w:rFonts w:ascii="Arial" w:hAnsi="Arial" w:cs="Arial"/>
          <w:sz w:val="24"/>
          <w:szCs w:val="24"/>
          <w:lang w:eastAsia="en-US"/>
        </w:rPr>
        <w:t>зменение в постановление администрации Лазурненского сельсовета от 07.10.2010г №45 «</w:t>
      </w:r>
      <w:r w:rsidRPr="00775D2A">
        <w:rPr>
          <w:rFonts w:ascii="Arial" w:hAnsi="Arial" w:cs="Arial"/>
          <w:sz w:val="24"/>
          <w:szCs w:val="24"/>
        </w:rPr>
        <w:t xml:space="preserve">Об утверждении  прогноза социально-экономического развития муниципального образования Лазурненский сельсовет на период до 2020 года» </w:t>
      </w:r>
    </w:p>
    <w:p w:rsidR="00524479" w:rsidRPr="00775D2A" w:rsidRDefault="00524479" w:rsidP="00524479">
      <w:pPr>
        <w:ind w:left="426"/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2. Постановление вступает в силу со дня его официального опубликования  в периодическом   печатном издании   «Лазурненский вестник» .</w:t>
      </w: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</w:t>
      </w:r>
    </w:p>
    <w:p w:rsidR="00524479" w:rsidRPr="00775D2A" w:rsidRDefault="00524479" w:rsidP="0052447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3. Контроль за исполнением настоящего постановления оставляю за собой.</w:t>
      </w:r>
    </w:p>
    <w:p w:rsidR="00524479" w:rsidRPr="00775D2A" w:rsidRDefault="00524479" w:rsidP="00524479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Глава сельсовета                                               А.С.Дементьев             </w:t>
      </w: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775D2A" w:rsidRDefault="00775D2A" w:rsidP="00524479">
      <w:pPr>
        <w:jc w:val="both"/>
        <w:rPr>
          <w:rFonts w:ascii="Arial" w:hAnsi="Arial" w:cs="Arial"/>
          <w:sz w:val="24"/>
          <w:szCs w:val="24"/>
        </w:rPr>
      </w:pPr>
    </w:p>
    <w:p w:rsidR="00775D2A" w:rsidRDefault="00775D2A" w:rsidP="00524479">
      <w:pPr>
        <w:jc w:val="both"/>
        <w:rPr>
          <w:rFonts w:ascii="Arial" w:hAnsi="Arial" w:cs="Arial"/>
          <w:sz w:val="24"/>
          <w:szCs w:val="24"/>
        </w:rPr>
      </w:pPr>
    </w:p>
    <w:p w:rsidR="00775D2A" w:rsidRDefault="00775D2A" w:rsidP="00524479">
      <w:pPr>
        <w:jc w:val="both"/>
        <w:rPr>
          <w:rFonts w:ascii="Arial" w:hAnsi="Arial" w:cs="Arial"/>
          <w:sz w:val="24"/>
          <w:szCs w:val="24"/>
        </w:rPr>
      </w:pPr>
    </w:p>
    <w:p w:rsidR="00775D2A" w:rsidRDefault="00775D2A" w:rsidP="00524479">
      <w:pPr>
        <w:jc w:val="both"/>
        <w:rPr>
          <w:rFonts w:ascii="Arial" w:hAnsi="Arial" w:cs="Arial"/>
          <w:sz w:val="24"/>
          <w:szCs w:val="24"/>
        </w:rPr>
      </w:pPr>
    </w:p>
    <w:p w:rsidR="00775D2A" w:rsidRPr="00775D2A" w:rsidRDefault="00775D2A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524479">
      <w:pPr>
        <w:jc w:val="both"/>
        <w:rPr>
          <w:rFonts w:ascii="Arial" w:hAnsi="Arial" w:cs="Arial"/>
          <w:sz w:val="24"/>
          <w:szCs w:val="24"/>
        </w:rPr>
      </w:pPr>
    </w:p>
    <w:p w:rsidR="00524479" w:rsidRPr="00775D2A" w:rsidRDefault="00524479" w:rsidP="00460614">
      <w:pPr>
        <w:jc w:val="center"/>
        <w:rPr>
          <w:rFonts w:ascii="Arial" w:hAnsi="Arial" w:cs="Arial"/>
          <w:b/>
          <w:sz w:val="24"/>
          <w:szCs w:val="24"/>
        </w:rPr>
      </w:pPr>
    </w:p>
    <w:p w:rsidR="00524479" w:rsidRPr="00775D2A" w:rsidRDefault="00524479" w:rsidP="00524479">
      <w:pPr>
        <w:rPr>
          <w:rFonts w:ascii="Arial" w:hAnsi="Arial" w:cs="Arial"/>
          <w:b/>
          <w:sz w:val="24"/>
          <w:szCs w:val="24"/>
        </w:rPr>
      </w:pPr>
    </w:p>
    <w:p w:rsidR="00460614" w:rsidRPr="00775D2A" w:rsidRDefault="00C459BD" w:rsidP="00460614">
      <w:pPr>
        <w:jc w:val="center"/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lastRenderedPageBreak/>
        <w:t>Прогноз</w:t>
      </w:r>
      <w:r w:rsidR="00460614" w:rsidRPr="00775D2A">
        <w:rPr>
          <w:rFonts w:ascii="Arial" w:hAnsi="Arial" w:cs="Arial"/>
          <w:b/>
          <w:sz w:val="24"/>
          <w:szCs w:val="24"/>
        </w:rPr>
        <w:t xml:space="preserve"> социально-экономического развития муниципального образования Лазурненский сельсовет на период</w:t>
      </w:r>
      <w:r w:rsidR="001E77FA" w:rsidRPr="00775D2A">
        <w:rPr>
          <w:rFonts w:ascii="Arial" w:hAnsi="Arial" w:cs="Arial"/>
          <w:b/>
          <w:sz w:val="24"/>
          <w:szCs w:val="24"/>
        </w:rPr>
        <w:t xml:space="preserve"> 2018год</w:t>
      </w:r>
    </w:p>
    <w:p w:rsidR="00460614" w:rsidRPr="00775D2A" w:rsidRDefault="001E77FA" w:rsidP="00460614">
      <w:pPr>
        <w:jc w:val="center"/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>и плановый период 2019-</w:t>
      </w:r>
      <w:r w:rsidR="00460614" w:rsidRPr="00775D2A">
        <w:rPr>
          <w:rFonts w:ascii="Arial" w:hAnsi="Arial" w:cs="Arial"/>
          <w:b/>
          <w:sz w:val="24"/>
          <w:szCs w:val="24"/>
        </w:rPr>
        <w:t xml:space="preserve"> 2020 год</w:t>
      </w:r>
      <w:r w:rsidRPr="00775D2A">
        <w:rPr>
          <w:rFonts w:ascii="Arial" w:hAnsi="Arial" w:cs="Arial"/>
          <w:b/>
          <w:sz w:val="24"/>
          <w:szCs w:val="24"/>
        </w:rPr>
        <w:t>ов</w:t>
      </w:r>
    </w:p>
    <w:p w:rsidR="009012AB" w:rsidRPr="00775D2A" w:rsidRDefault="00460614" w:rsidP="00A840E4">
      <w:pPr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 xml:space="preserve">            </w:t>
      </w:r>
    </w:p>
    <w:p w:rsidR="009012AB" w:rsidRPr="00775D2A" w:rsidRDefault="009012AB" w:rsidP="009012A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23A0A" w:rsidRPr="00775D2A" w:rsidRDefault="009012AB" w:rsidP="00223A0A">
      <w:pPr>
        <w:pStyle w:val="ConsNormal"/>
        <w:widowControl/>
        <w:ind w:firstLine="0"/>
        <w:jc w:val="both"/>
        <w:rPr>
          <w:sz w:val="24"/>
          <w:szCs w:val="24"/>
        </w:rPr>
      </w:pPr>
      <w:r w:rsidRPr="00775D2A">
        <w:rPr>
          <w:b/>
          <w:sz w:val="24"/>
          <w:szCs w:val="24"/>
        </w:rPr>
        <w:t>Наименование</w:t>
      </w:r>
      <w:r w:rsidR="000C6418" w:rsidRPr="00775D2A">
        <w:rPr>
          <w:b/>
          <w:sz w:val="24"/>
          <w:szCs w:val="24"/>
        </w:rPr>
        <w:t xml:space="preserve">                 </w:t>
      </w:r>
      <w:r w:rsidRPr="00775D2A">
        <w:rPr>
          <w:sz w:val="24"/>
          <w:szCs w:val="24"/>
        </w:rPr>
        <w:t xml:space="preserve">   </w:t>
      </w:r>
      <w:r w:rsidR="000C6418" w:rsidRPr="00775D2A">
        <w:rPr>
          <w:sz w:val="24"/>
          <w:szCs w:val="24"/>
        </w:rPr>
        <w:t xml:space="preserve">       Прогноз</w:t>
      </w:r>
      <w:r w:rsidR="00223A0A" w:rsidRPr="00775D2A">
        <w:rPr>
          <w:b/>
          <w:sz w:val="24"/>
          <w:szCs w:val="24"/>
        </w:rPr>
        <w:t xml:space="preserve"> </w:t>
      </w:r>
      <w:r w:rsidR="00223A0A" w:rsidRPr="00775D2A">
        <w:rPr>
          <w:sz w:val="24"/>
          <w:szCs w:val="24"/>
        </w:rPr>
        <w:t>социально-экономического развития</w:t>
      </w:r>
    </w:p>
    <w:p w:rsidR="000C6418" w:rsidRPr="00775D2A" w:rsidRDefault="000C6418" w:rsidP="00223A0A">
      <w:pPr>
        <w:pStyle w:val="ConsNormal"/>
        <w:widowControl/>
        <w:ind w:firstLine="0"/>
        <w:jc w:val="both"/>
        <w:rPr>
          <w:sz w:val="24"/>
          <w:szCs w:val="24"/>
        </w:rPr>
      </w:pPr>
      <w:r w:rsidRPr="00775D2A">
        <w:rPr>
          <w:sz w:val="24"/>
          <w:szCs w:val="24"/>
        </w:rPr>
        <w:t xml:space="preserve">                        </w:t>
      </w:r>
      <w:r w:rsidR="00514637" w:rsidRPr="00775D2A">
        <w:rPr>
          <w:sz w:val="24"/>
          <w:szCs w:val="24"/>
        </w:rPr>
        <w:t xml:space="preserve">                             </w:t>
      </w:r>
      <w:r w:rsidRPr="00775D2A">
        <w:rPr>
          <w:sz w:val="24"/>
          <w:szCs w:val="24"/>
        </w:rPr>
        <w:t xml:space="preserve"> муниципального образования Лазурненский </w:t>
      </w:r>
    </w:p>
    <w:p w:rsidR="00223A0A" w:rsidRPr="00775D2A" w:rsidRDefault="000C6418" w:rsidP="000C6418">
      <w:pPr>
        <w:pStyle w:val="ConsNormal"/>
        <w:widowControl/>
        <w:tabs>
          <w:tab w:val="left" w:pos="3893"/>
        </w:tabs>
        <w:ind w:firstLine="0"/>
        <w:jc w:val="both"/>
        <w:rPr>
          <w:sz w:val="24"/>
          <w:szCs w:val="24"/>
        </w:rPr>
      </w:pPr>
      <w:r w:rsidRPr="00775D2A">
        <w:rPr>
          <w:sz w:val="24"/>
          <w:szCs w:val="24"/>
        </w:rPr>
        <w:t xml:space="preserve"> </w:t>
      </w:r>
      <w:r w:rsidR="00223A0A" w:rsidRPr="00775D2A">
        <w:rPr>
          <w:sz w:val="24"/>
          <w:szCs w:val="24"/>
        </w:rPr>
        <w:t xml:space="preserve"> </w:t>
      </w:r>
      <w:r w:rsidRPr="00775D2A">
        <w:rPr>
          <w:sz w:val="24"/>
          <w:szCs w:val="24"/>
        </w:rPr>
        <w:t xml:space="preserve">                </w:t>
      </w:r>
      <w:r w:rsidRPr="00775D2A">
        <w:rPr>
          <w:sz w:val="24"/>
          <w:szCs w:val="24"/>
        </w:rPr>
        <w:tab/>
        <w:t>сельсовет Козульского района</w:t>
      </w:r>
    </w:p>
    <w:p w:rsidR="00514637" w:rsidRPr="00775D2A" w:rsidRDefault="00514637" w:rsidP="00514637">
      <w:pPr>
        <w:pStyle w:val="ConsNormal"/>
        <w:widowControl/>
        <w:tabs>
          <w:tab w:val="left" w:pos="3893"/>
        </w:tabs>
        <w:ind w:firstLine="0"/>
        <w:jc w:val="both"/>
        <w:rPr>
          <w:sz w:val="24"/>
          <w:szCs w:val="24"/>
        </w:rPr>
      </w:pPr>
      <w:r w:rsidRPr="00775D2A">
        <w:rPr>
          <w:sz w:val="24"/>
          <w:szCs w:val="24"/>
        </w:rPr>
        <w:tab/>
        <w:t>Красноярского края</w:t>
      </w:r>
    </w:p>
    <w:p w:rsidR="009012AB" w:rsidRPr="00775D2A" w:rsidRDefault="009012AB" w:rsidP="009012A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>Основание для</w:t>
      </w:r>
    </w:p>
    <w:p w:rsidR="000C6418" w:rsidRPr="00775D2A" w:rsidRDefault="009012AB" w:rsidP="001E77FA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>разработки программы</w:t>
      </w:r>
      <w:r w:rsidR="00223A0A" w:rsidRPr="00775D2A">
        <w:rPr>
          <w:rFonts w:ascii="Arial" w:hAnsi="Arial" w:cs="Arial"/>
          <w:sz w:val="24"/>
          <w:szCs w:val="24"/>
        </w:rPr>
        <w:t xml:space="preserve">:          </w:t>
      </w:r>
      <w:r w:rsidR="001E77FA" w:rsidRPr="00775D2A">
        <w:rPr>
          <w:rFonts w:ascii="Arial" w:hAnsi="Arial" w:cs="Arial"/>
          <w:sz w:val="24"/>
          <w:szCs w:val="24"/>
        </w:rPr>
        <w:t xml:space="preserve">Федеральный Закон №131-ФЗ от  </w:t>
      </w:r>
      <w:r w:rsidR="000C6418" w:rsidRPr="00775D2A">
        <w:rPr>
          <w:rFonts w:ascii="Arial" w:hAnsi="Arial" w:cs="Arial"/>
          <w:sz w:val="24"/>
          <w:szCs w:val="24"/>
        </w:rPr>
        <w:t>06.10.2003г</w:t>
      </w:r>
    </w:p>
    <w:p w:rsidR="000C6418" w:rsidRPr="00775D2A" w:rsidRDefault="001E77FA" w:rsidP="000C6418">
      <w:pPr>
        <w:pStyle w:val="ConsNonformat"/>
        <w:widowControl/>
        <w:tabs>
          <w:tab w:val="left" w:pos="708"/>
          <w:tab w:val="left" w:pos="1416"/>
          <w:tab w:val="left" w:pos="3853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</w:t>
      </w:r>
      <w:r w:rsidR="000C6418" w:rsidRPr="00775D2A">
        <w:rPr>
          <w:rFonts w:ascii="Arial" w:hAnsi="Arial" w:cs="Arial"/>
          <w:sz w:val="24"/>
          <w:szCs w:val="24"/>
        </w:rPr>
        <w:tab/>
      </w:r>
      <w:r w:rsidR="000C6418" w:rsidRPr="00775D2A">
        <w:rPr>
          <w:rFonts w:ascii="Arial" w:hAnsi="Arial" w:cs="Arial"/>
          <w:sz w:val="24"/>
          <w:szCs w:val="24"/>
        </w:rPr>
        <w:tab/>
        <w:t>«Об общих принципах  организации местного</w:t>
      </w:r>
    </w:p>
    <w:p w:rsidR="000C6418" w:rsidRPr="00775D2A" w:rsidRDefault="000C6418" w:rsidP="000C6418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 xml:space="preserve">                                             самоуправления в Российской Федерации»</w:t>
      </w:r>
    </w:p>
    <w:p w:rsidR="009012AB" w:rsidRPr="00775D2A" w:rsidRDefault="009012AB" w:rsidP="000C6418">
      <w:pPr>
        <w:pStyle w:val="ConsNonformat"/>
        <w:widowControl/>
        <w:tabs>
          <w:tab w:val="left" w:pos="3853"/>
        </w:tabs>
        <w:rPr>
          <w:rFonts w:ascii="Arial" w:hAnsi="Arial" w:cs="Arial"/>
          <w:sz w:val="24"/>
          <w:szCs w:val="24"/>
        </w:rPr>
      </w:pPr>
    </w:p>
    <w:p w:rsidR="001E77FA" w:rsidRPr="00775D2A" w:rsidRDefault="009012AB" w:rsidP="009012A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>Основные разработчики</w:t>
      </w:r>
      <w:r w:rsidR="001E77FA" w:rsidRPr="00775D2A">
        <w:rPr>
          <w:rFonts w:ascii="Arial" w:hAnsi="Arial" w:cs="Arial"/>
          <w:b/>
          <w:sz w:val="24"/>
          <w:szCs w:val="24"/>
        </w:rPr>
        <w:t xml:space="preserve">  </w:t>
      </w:r>
    </w:p>
    <w:p w:rsidR="009012AB" w:rsidRPr="00775D2A" w:rsidRDefault="001E77FA" w:rsidP="009012A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>программы</w:t>
      </w:r>
      <w:r w:rsidR="000C6418" w:rsidRPr="00775D2A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775D2A">
        <w:rPr>
          <w:rFonts w:ascii="Arial" w:hAnsi="Arial" w:cs="Arial"/>
          <w:b/>
          <w:sz w:val="24"/>
          <w:szCs w:val="24"/>
        </w:rPr>
        <w:t xml:space="preserve">  </w:t>
      </w:r>
      <w:r w:rsidRPr="00775D2A">
        <w:rPr>
          <w:rFonts w:ascii="Arial" w:hAnsi="Arial" w:cs="Arial"/>
          <w:sz w:val="24"/>
          <w:szCs w:val="24"/>
        </w:rPr>
        <w:t>Администрация Лазурненского сельсовета</w:t>
      </w:r>
    </w:p>
    <w:p w:rsidR="00223A0A" w:rsidRPr="00775D2A" w:rsidRDefault="00223A0A" w:rsidP="001E77FA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 xml:space="preserve">  </w:t>
      </w:r>
      <w:r w:rsidR="001E77FA" w:rsidRPr="00775D2A">
        <w:rPr>
          <w:rFonts w:ascii="Arial" w:hAnsi="Arial" w:cs="Arial"/>
          <w:b/>
          <w:sz w:val="24"/>
          <w:szCs w:val="24"/>
        </w:rPr>
        <w:t xml:space="preserve">   </w:t>
      </w:r>
    </w:p>
    <w:p w:rsidR="009012AB" w:rsidRPr="00775D2A" w:rsidRDefault="005C4DB3" w:rsidP="009012A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 xml:space="preserve">Цели </w:t>
      </w:r>
      <w:r w:rsidR="009012AB" w:rsidRPr="00775D2A">
        <w:rPr>
          <w:rFonts w:ascii="Arial" w:hAnsi="Arial" w:cs="Arial"/>
          <w:b/>
          <w:sz w:val="24"/>
          <w:szCs w:val="24"/>
        </w:rPr>
        <w:t>программы</w:t>
      </w:r>
      <w:r w:rsidR="00223A0A" w:rsidRPr="00775D2A">
        <w:rPr>
          <w:rFonts w:ascii="Arial" w:hAnsi="Arial" w:cs="Arial"/>
          <w:b/>
          <w:sz w:val="24"/>
          <w:szCs w:val="24"/>
        </w:rPr>
        <w:t xml:space="preserve">: </w:t>
      </w:r>
      <w:r w:rsidR="001E77FA" w:rsidRPr="00775D2A">
        <w:rPr>
          <w:rFonts w:ascii="Arial" w:hAnsi="Arial" w:cs="Arial"/>
          <w:b/>
          <w:sz w:val="24"/>
          <w:szCs w:val="24"/>
        </w:rPr>
        <w:t xml:space="preserve">               </w:t>
      </w:r>
      <w:r w:rsidR="001E77FA" w:rsidRPr="00775D2A">
        <w:rPr>
          <w:rFonts w:ascii="Arial" w:hAnsi="Arial" w:cs="Arial"/>
          <w:sz w:val="24"/>
          <w:szCs w:val="24"/>
        </w:rPr>
        <w:t>Повышение уровня жизни  населения на основе</w:t>
      </w:r>
    </w:p>
    <w:p w:rsidR="009012AB" w:rsidRPr="00775D2A" w:rsidRDefault="001E77FA" w:rsidP="001E77FA">
      <w:pPr>
        <w:pStyle w:val="ConsNonformat"/>
        <w:widowControl/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ab/>
      </w:r>
      <w:r w:rsidRPr="00775D2A">
        <w:rPr>
          <w:rFonts w:ascii="Arial" w:hAnsi="Arial" w:cs="Arial"/>
          <w:sz w:val="24"/>
          <w:szCs w:val="24"/>
        </w:rPr>
        <w:t>обеспечения положительной динамики социально-</w:t>
      </w:r>
    </w:p>
    <w:p w:rsidR="001E77FA" w:rsidRPr="00775D2A" w:rsidRDefault="001E77FA" w:rsidP="001E77FA">
      <w:pPr>
        <w:pStyle w:val="ConsNonformat"/>
        <w:widowControl/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>экономического развития поселения</w:t>
      </w:r>
      <w:r w:rsidR="0025234B" w:rsidRPr="00775D2A">
        <w:rPr>
          <w:rFonts w:ascii="Arial" w:hAnsi="Arial" w:cs="Arial"/>
          <w:sz w:val="24"/>
          <w:szCs w:val="24"/>
        </w:rPr>
        <w:t>.</w:t>
      </w:r>
    </w:p>
    <w:p w:rsidR="0025234B" w:rsidRPr="00775D2A" w:rsidRDefault="0025234B" w:rsidP="0025234B">
      <w:pPr>
        <w:pStyle w:val="ConsNonformat"/>
        <w:widowControl/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>Разработка и реализация комплекса мероприятий</w:t>
      </w:r>
    </w:p>
    <w:p w:rsidR="001E77FA" w:rsidRPr="00775D2A" w:rsidRDefault="0025234B" w:rsidP="0025234B">
      <w:pPr>
        <w:pStyle w:val="ConsNonformat"/>
        <w:widowControl/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ab/>
      </w:r>
      <w:r w:rsidRPr="00775D2A">
        <w:rPr>
          <w:rFonts w:ascii="Arial" w:hAnsi="Arial" w:cs="Arial"/>
          <w:sz w:val="24"/>
          <w:szCs w:val="24"/>
        </w:rPr>
        <w:t xml:space="preserve">направленных на развитие социальной и </w:t>
      </w:r>
    </w:p>
    <w:p w:rsidR="0025234B" w:rsidRPr="00775D2A" w:rsidRDefault="0025234B" w:rsidP="0025234B">
      <w:pPr>
        <w:pStyle w:val="ConsNonformat"/>
        <w:widowControl/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>экономической сфер.</w:t>
      </w:r>
    </w:p>
    <w:p w:rsidR="00E21B00" w:rsidRPr="00775D2A" w:rsidRDefault="0025234B" w:rsidP="009012A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>Основные задачи</w:t>
      </w:r>
      <w:r w:rsidR="00E21B00" w:rsidRPr="00775D2A">
        <w:rPr>
          <w:rFonts w:ascii="Arial" w:hAnsi="Arial" w:cs="Arial"/>
          <w:b/>
          <w:sz w:val="24"/>
          <w:szCs w:val="24"/>
        </w:rPr>
        <w:t xml:space="preserve"> :         </w:t>
      </w:r>
      <w:r w:rsidRPr="00775D2A">
        <w:rPr>
          <w:rFonts w:ascii="Arial" w:hAnsi="Arial" w:cs="Arial"/>
          <w:b/>
          <w:sz w:val="24"/>
          <w:szCs w:val="24"/>
        </w:rPr>
        <w:t xml:space="preserve">   </w:t>
      </w:r>
      <w:r w:rsidR="00E21B00" w:rsidRPr="00775D2A">
        <w:rPr>
          <w:rFonts w:ascii="Arial" w:hAnsi="Arial" w:cs="Arial"/>
          <w:b/>
          <w:sz w:val="24"/>
          <w:szCs w:val="24"/>
        </w:rPr>
        <w:t xml:space="preserve"> </w:t>
      </w:r>
      <w:r w:rsidR="000C6418" w:rsidRPr="00775D2A">
        <w:rPr>
          <w:rFonts w:ascii="Arial" w:hAnsi="Arial" w:cs="Arial"/>
          <w:b/>
          <w:sz w:val="24"/>
          <w:szCs w:val="24"/>
        </w:rPr>
        <w:t xml:space="preserve">  </w:t>
      </w:r>
      <w:r w:rsidR="00E21B00" w:rsidRPr="00775D2A">
        <w:rPr>
          <w:rFonts w:ascii="Arial" w:hAnsi="Arial" w:cs="Arial"/>
          <w:b/>
          <w:sz w:val="24"/>
          <w:szCs w:val="24"/>
        </w:rPr>
        <w:t xml:space="preserve"> </w:t>
      </w:r>
      <w:r w:rsidRPr="00775D2A">
        <w:rPr>
          <w:rFonts w:ascii="Arial" w:hAnsi="Arial" w:cs="Arial"/>
          <w:sz w:val="24"/>
          <w:szCs w:val="24"/>
        </w:rPr>
        <w:t>П</w:t>
      </w:r>
      <w:r w:rsidR="00E21B00" w:rsidRPr="00775D2A">
        <w:rPr>
          <w:rFonts w:ascii="Arial" w:hAnsi="Arial" w:cs="Arial"/>
          <w:sz w:val="24"/>
          <w:szCs w:val="24"/>
        </w:rPr>
        <w:t>овышение уровня жизни населения</w:t>
      </w:r>
      <w:r w:rsidRPr="00775D2A">
        <w:rPr>
          <w:rFonts w:ascii="Arial" w:hAnsi="Arial" w:cs="Arial"/>
          <w:sz w:val="24"/>
          <w:szCs w:val="24"/>
        </w:rPr>
        <w:t>,</w:t>
      </w:r>
    </w:p>
    <w:p w:rsidR="001E77FA" w:rsidRPr="00775D2A" w:rsidRDefault="0025234B" w:rsidP="0025234B">
      <w:pPr>
        <w:pStyle w:val="ConsNonformat"/>
        <w:widowControl/>
        <w:tabs>
          <w:tab w:val="left" w:pos="320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ab/>
        <w:t xml:space="preserve">  </w:t>
      </w:r>
      <w:r w:rsidR="000C6418" w:rsidRPr="00775D2A">
        <w:rPr>
          <w:rFonts w:ascii="Arial" w:hAnsi="Arial" w:cs="Arial"/>
          <w:b/>
          <w:sz w:val="24"/>
          <w:szCs w:val="24"/>
        </w:rPr>
        <w:t xml:space="preserve"> </w:t>
      </w:r>
      <w:r w:rsidRPr="00775D2A">
        <w:rPr>
          <w:rFonts w:ascii="Arial" w:hAnsi="Arial" w:cs="Arial"/>
          <w:b/>
          <w:sz w:val="24"/>
          <w:szCs w:val="24"/>
        </w:rPr>
        <w:t xml:space="preserve"> у</w:t>
      </w:r>
      <w:r w:rsidRPr="00775D2A">
        <w:rPr>
          <w:rFonts w:ascii="Arial" w:hAnsi="Arial" w:cs="Arial"/>
          <w:sz w:val="24"/>
          <w:szCs w:val="24"/>
        </w:rPr>
        <w:t>величение наполняемости местного бюджета,</w:t>
      </w:r>
    </w:p>
    <w:p w:rsidR="0025234B" w:rsidRPr="00775D2A" w:rsidRDefault="0025234B" w:rsidP="0025234B">
      <w:pPr>
        <w:pStyle w:val="ConsNonformat"/>
        <w:widowControl/>
        <w:tabs>
          <w:tab w:val="left" w:pos="320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 xml:space="preserve">  </w:t>
      </w:r>
      <w:r w:rsidR="000C6418" w:rsidRPr="00775D2A">
        <w:rPr>
          <w:rFonts w:ascii="Arial" w:hAnsi="Arial" w:cs="Arial"/>
          <w:sz w:val="24"/>
          <w:szCs w:val="24"/>
        </w:rPr>
        <w:t xml:space="preserve"> </w:t>
      </w:r>
      <w:r w:rsidRPr="00775D2A">
        <w:rPr>
          <w:rFonts w:ascii="Arial" w:hAnsi="Arial" w:cs="Arial"/>
          <w:sz w:val="24"/>
          <w:szCs w:val="24"/>
        </w:rPr>
        <w:t xml:space="preserve"> повышение занятости населения</w:t>
      </w:r>
    </w:p>
    <w:p w:rsidR="0025234B" w:rsidRPr="00775D2A" w:rsidRDefault="0025234B" w:rsidP="0025234B">
      <w:pPr>
        <w:pStyle w:val="ConsNonformat"/>
        <w:widowControl/>
        <w:tabs>
          <w:tab w:val="left" w:pos="3200"/>
        </w:tabs>
        <w:rPr>
          <w:rFonts w:ascii="Arial" w:hAnsi="Arial" w:cs="Arial"/>
          <w:sz w:val="24"/>
          <w:szCs w:val="24"/>
        </w:rPr>
      </w:pPr>
    </w:p>
    <w:p w:rsidR="0025234B" w:rsidRPr="00775D2A" w:rsidRDefault="0025234B" w:rsidP="0025234B">
      <w:pPr>
        <w:pStyle w:val="ConsNonformat"/>
        <w:widowControl/>
        <w:tabs>
          <w:tab w:val="left" w:pos="320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>Исполнители:</w:t>
      </w:r>
      <w:r w:rsidRPr="00775D2A">
        <w:rPr>
          <w:rFonts w:ascii="Arial" w:hAnsi="Arial" w:cs="Arial"/>
          <w:sz w:val="24"/>
          <w:szCs w:val="24"/>
        </w:rPr>
        <w:tab/>
      </w:r>
      <w:r w:rsidR="000C6418" w:rsidRPr="00775D2A">
        <w:rPr>
          <w:rFonts w:ascii="Arial" w:hAnsi="Arial" w:cs="Arial"/>
          <w:sz w:val="24"/>
          <w:szCs w:val="24"/>
        </w:rPr>
        <w:t xml:space="preserve">      </w:t>
      </w:r>
      <w:r w:rsidRPr="00775D2A">
        <w:rPr>
          <w:rFonts w:ascii="Arial" w:hAnsi="Arial" w:cs="Arial"/>
          <w:sz w:val="24"/>
          <w:szCs w:val="24"/>
        </w:rPr>
        <w:t xml:space="preserve"> Администрация Лазурненского сельсовета</w:t>
      </w:r>
    </w:p>
    <w:p w:rsidR="0025234B" w:rsidRPr="00775D2A" w:rsidRDefault="0025234B" w:rsidP="0025234B">
      <w:pPr>
        <w:pStyle w:val="ConsNonformat"/>
        <w:widowControl/>
        <w:tabs>
          <w:tab w:val="left" w:pos="3200"/>
        </w:tabs>
        <w:rPr>
          <w:rFonts w:ascii="Arial" w:hAnsi="Arial" w:cs="Arial"/>
          <w:sz w:val="24"/>
          <w:szCs w:val="24"/>
        </w:rPr>
      </w:pPr>
    </w:p>
    <w:p w:rsidR="009012AB" w:rsidRPr="00775D2A" w:rsidRDefault="009012AB" w:rsidP="009012A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 xml:space="preserve">Сроки </w:t>
      </w:r>
    </w:p>
    <w:p w:rsidR="00E21B00" w:rsidRPr="00775D2A" w:rsidRDefault="009012AB" w:rsidP="009012A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>реализации программы</w:t>
      </w:r>
      <w:r w:rsidR="00E21B00" w:rsidRPr="00775D2A">
        <w:rPr>
          <w:rFonts w:ascii="Arial" w:hAnsi="Arial" w:cs="Arial"/>
          <w:b/>
          <w:sz w:val="24"/>
          <w:szCs w:val="24"/>
        </w:rPr>
        <w:t>:</w:t>
      </w:r>
      <w:r w:rsidR="00E21B00" w:rsidRPr="00775D2A">
        <w:rPr>
          <w:rFonts w:ascii="Arial" w:hAnsi="Arial" w:cs="Arial"/>
          <w:sz w:val="24"/>
          <w:szCs w:val="24"/>
        </w:rPr>
        <w:t xml:space="preserve"> </w:t>
      </w:r>
      <w:r w:rsidR="000C6418" w:rsidRPr="00775D2A">
        <w:rPr>
          <w:rFonts w:ascii="Arial" w:hAnsi="Arial" w:cs="Arial"/>
          <w:sz w:val="24"/>
          <w:szCs w:val="24"/>
        </w:rPr>
        <w:t xml:space="preserve">        </w:t>
      </w:r>
      <w:r w:rsidR="00E21B00" w:rsidRPr="00775D2A">
        <w:rPr>
          <w:rFonts w:ascii="Arial" w:hAnsi="Arial" w:cs="Arial"/>
          <w:sz w:val="24"/>
          <w:szCs w:val="24"/>
        </w:rPr>
        <w:t xml:space="preserve"> 201</w:t>
      </w:r>
      <w:r w:rsidR="0025234B" w:rsidRPr="00775D2A">
        <w:rPr>
          <w:rFonts w:ascii="Arial" w:hAnsi="Arial" w:cs="Arial"/>
          <w:sz w:val="24"/>
          <w:szCs w:val="24"/>
        </w:rPr>
        <w:t>8</w:t>
      </w:r>
      <w:r w:rsidR="00E21B00" w:rsidRPr="00775D2A">
        <w:rPr>
          <w:rFonts w:ascii="Arial" w:hAnsi="Arial" w:cs="Arial"/>
          <w:sz w:val="24"/>
          <w:szCs w:val="24"/>
        </w:rPr>
        <w:t>-2020</w:t>
      </w:r>
    </w:p>
    <w:p w:rsidR="009012AB" w:rsidRPr="00775D2A" w:rsidRDefault="009012AB" w:rsidP="009012A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5234B" w:rsidRPr="00775D2A" w:rsidRDefault="0025234B" w:rsidP="009012A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 xml:space="preserve">Источники финансирования: </w:t>
      </w:r>
      <w:r w:rsidRPr="00775D2A">
        <w:rPr>
          <w:rFonts w:ascii="Arial" w:hAnsi="Arial" w:cs="Arial"/>
          <w:sz w:val="24"/>
          <w:szCs w:val="24"/>
        </w:rPr>
        <w:t>Финансовое обеспечение из местного,</w:t>
      </w:r>
    </w:p>
    <w:p w:rsidR="009012AB" w:rsidRPr="00775D2A" w:rsidRDefault="0025234B" w:rsidP="0025234B">
      <w:pPr>
        <w:pStyle w:val="ConsNonformat"/>
        <w:widowControl/>
        <w:tabs>
          <w:tab w:val="left" w:pos="380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</w:t>
      </w:r>
      <w:r w:rsidRPr="00775D2A">
        <w:rPr>
          <w:rFonts w:ascii="Arial" w:hAnsi="Arial" w:cs="Arial"/>
          <w:sz w:val="24"/>
          <w:szCs w:val="24"/>
        </w:rPr>
        <w:tab/>
        <w:t>районного и краевого бюджета, налогов в</w:t>
      </w:r>
    </w:p>
    <w:p w:rsidR="000C6418" w:rsidRPr="00775D2A" w:rsidRDefault="000C6418" w:rsidP="000C6418">
      <w:pPr>
        <w:pStyle w:val="ConsNormal"/>
        <w:widowControl/>
        <w:ind w:hanging="142"/>
        <w:rPr>
          <w:sz w:val="24"/>
          <w:szCs w:val="24"/>
        </w:rPr>
      </w:pPr>
      <w:r w:rsidRPr="00775D2A">
        <w:rPr>
          <w:sz w:val="24"/>
          <w:szCs w:val="24"/>
        </w:rPr>
        <w:t xml:space="preserve">                                                        </w:t>
      </w:r>
      <w:r w:rsidR="0025234B" w:rsidRPr="00775D2A">
        <w:rPr>
          <w:sz w:val="24"/>
          <w:szCs w:val="24"/>
        </w:rPr>
        <w:t xml:space="preserve">местный бюджет.                       </w:t>
      </w:r>
    </w:p>
    <w:p w:rsidR="000C6418" w:rsidRPr="00775D2A" w:rsidRDefault="000C6418" w:rsidP="000C6418">
      <w:pPr>
        <w:rPr>
          <w:rFonts w:ascii="Arial" w:hAnsi="Arial" w:cs="Arial"/>
          <w:sz w:val="24"/>
          <w:szCs w:val="24"/>
        </w:rPr>
      </w:pPr>
    </w:p>
    <w:p w:rsidR="000C6418" w:rsidRPr="00775D2A" w:rsidRDefault="000C6418" w:rsidP="000C6418">
      <w:pPr>
        <w:tabs>
          <w:tab w:val="left" w:pos="3787"/>
        </w:tabs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>Ожидаемые конечные</w:t>
      </w:r>
      <w:r w:rsidRPr="00775D2A">
        <w:rPr>
          <w:rFonts w:ascii="Arial" w:hAnsi="Arial" w:cs="Arial"/>
          <w:b/>
          <w:sz w:val="24"/>
          <w:szCs w:val="24"/>
        </w:rPr>
        <w:tab/>
      </w:r>
      <w:r w:rsidRPr="00775D2A">
        <w:rPr>
          <w:rFonts w:ascii="Arial" w:hAnsi="Arial" w:cs="Arial"/>
          <w:sz w:val="24"/>
          <w:szCs w:val="24"/>
        </w:rPr>
        <w:t>Улучшение условия проживания населения .</w:t>
      </w:r>
    </w:p>
    <w:p w:rsidR="000C6418" w:rsidRPr="00775D2A" w:rsidRDefault="000C6418" w:rsidP="000C6418">
      <w:pPr>
        <w:tabs>
          <w:tab w:val="left" w:pos="3787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 xml:space="preserve">результаты реализации           </w:t>
      </w:r>
      <w:r w:rsidRPr="00775D2A">
        <w:rPr>
          <w:rFonts w:ascii="Arial" w:hAnsi="Arial" w:cs="Arial"/>
          <w:sz w:val="24"/>
          <w:szCs w:val="24"/>
        </w:rPr>
        <w:tab/>
      </w:r>
    </w:p>
    <w:p w:rsidR="000C6418" w:rsidRPr="00775D2A" w:rsidRDefault="000C6418" w:rsidP="000C6418">
      <w:pPr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                                Развитие культуры ,спорта ,досуга.</w:t>
      </w:r>
    </w:p>
    <w:p w:rsidR="000C6418" w:rsidRPr="00775D2A" w:rsidRDefault="000C6418" w:rsidP="000C6418">
      <w:pPr>
        <w:tabs>
          <w:tab w:val="left" w:pos="3800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>Обеспечение безопасности жизнедеятельности</w:t>
      </w:r>
    </w:p>
    <w:p w:rsidR="000C6418" w:rsidRPr="00775D2A" w:rsidRDefault="000C6418" w:rsidP="000C6418">
      <w:pPr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                                населения.</w:t>
      </w:r>
    </w:p>
    <w:p w:rsidR="009012AB" w:rsidRPr="00775D2A" w:rsidRDefault="000C6418" w:rsidP="000C6418">
      <w:pPr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                                Создание условий, способствующих улучшению</w:t>
      </w:r>
    </w:p>
    <w:p w:rsidR="000C6418" w:rsidRPr="00775D2A" w:rsidRDefault="000C6418" w:rsidP="000C6418">
      <w:pPr>
        <w:rPr>
          <w:rFonts w:ascii="Arial" w:hAnsi="Arial" w:cs="Arial"/>
          <w:sz w:val="24"/>
          <w:szCs w:val="24"/>
        </w:rPr>
      </w:pPr>
    </w:p>
    <w:p w:rsidR="000C6418" w:rsidRPr="00775D2A" w:rsidRDefault="000C6418" w:rsidP="000C6418">
      <w:pPr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                              здоровья населения.</w:t>
      </w:r>
    </w:p>
    <w:p w:rsidR="000C6418" w:rsidRPr="00775D2A" w:rsidRDefault="000C6418" w:rsidP="000C6418">
      <w:pPr>
        <w:tabs>
          <w:tab w:val="left" w:pos="3693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 xml:space="preserve">Развитие инфраструктуры и обеспечение  </w:t>
      </w:r>
    </w:p>
    <w:p w:rsidR="000C6418" w:rsidRPr="00775D2A" w:rsidRDefault="000C6418" w:rsidP="000C6418">
      <w:pPr>
        <w:tabs>
          <w:tab w:val="left" w:pos="3693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>населения базовыми услугами.</w:t>
      </w: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  </w:t>
      </w:r>
      <w:r w:rsidRPr="00775D2A">
        <w:rPr>
          <w:rFonts w:ascii="Arial" w:hAnsi="Arial" w:cs="Arial"/>
          <w:b/>
          <w:bCs/>
          <w:color w:val="000000"/>
          <w:sz w:val="24"/>
          <w:szCs w:val="24"/>
        </w:rPr>
        <w:t>Общие сведения о муниципальном образовании</w:t>
      </w:r>
      <w:r w:rsidRPr="00775D2A">
        <w:rPr>
          <w:rFonts w:ascii="Arial" w:hAnsi="Arial" w:cs="Arial"/>
          <w:sz w:val="24"/>
          <w:szCs w:val="24"/>
        </w:rPr>
        <w:t xml:space="preserve"> 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Лазурненский сельсовет как административно-территориальная единица образован Решением № 55 от 02 марта 1973 года «О разукреплении Козульского поссовета и образовании Лазурненского сельсовета» выделив из административно-территориального подчинения, следующие населенные пункты: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пос. Лазурный, пос. Можарский, д. Соболевка, д. Тайга, д. Новая Дорога, пл. Малиногорка, д.Шушково, д. Старая Козулька, д. Большой Кемчуг, 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д. Шарловка, д. Малиногорка, пл. Черемушки, пл. Шарловский, 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пл. Листвянка.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</w:p>
    <w:p w:rsidR="00480897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Сегодня муниципальное образование «Лазурненский сельсовет» занимает </w:t>
      </w:r>
      <w:smartTag w:uri="urn:schemas-microsoft-com:office:smarttags" w:element="metricconverter">
        <w:smartTagPr>
          <w:attr w:name="ProductID" w:val="24 км"/>
        </w:smartTagPr>
        <w:r w:rsidRPr="00775D2A">
          <w:rPr>
            <w:rFonts w:ascii="Arial" w:hAnsi="Arial" w:cs="Arial"/>
            <w:sz w:val="24"/>
            <w:szCs w:val="24"/>
          </w:rPr>
          <w:t>24 км</w:t>
        </w:r>
      </w:smartTag>
      <w:r w:rsidRPr="00775D2A">
        <w:rPr>
          <w:rFonts w:ascii="Arial" w:hAnsi="Arial" w:cs="Arial"/>
          <w:sz w:val="24"/>
          <w:szCs w:val="24"/>
        </w:rPr>
        <w:t>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В состав муниципального образования «Лазурненский сельсовет» входят 14 населенных пунктов: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Сельские поселения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поселок Лазурны</w:t>
      </w:r>
      <w:r w:rsidRPr="00775D2A">
        <w:rPr>
          <w:rFonts w:ascii="Arial" w:hAnsi="Arial" w:cs="Arial"/>
          <w:sz w:val="24"/>
          <w:szCs w:val="24"/>
        </w:rPr>
        <w:tab/>
        <w:t xml:space="preserve">й (административный центр) – (525 человек, </w:t>
      </w:r>
      <w:smartTag w:uri="urn:schemas-microsoft-com:office:smarttags" w:element="metricconverter">
        <w:smartTagPr>
          <w:attr w:name="ProductID" w:val="3 км"/>
        </w:smartTagPr>
        <w:r w:rsidRPr="00775D2A">
          <w:rPr>
            <w:rFonts w:ascii="Arial" w:hAnsi="Arial" w:cs="Arial"/>
            <w:sz w:val="24"/>
            <w:szCs w:val="24"/>
          </w:rPr>
          <w:t>3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поселок Можарский – (123 человек, </w:t>
      </w:r>
      <w:smartTag w:uri="urn:schemas-microsoft-com:office:smarttags" w:element="metricconverter">
        <w:smartTagPr>
          <w:attr w:name="ProductID" w:val="0,350 км"/>
        </w:smartTagPr>
        <w:r w:rsidRPr="00775D2A">
          <w:rPr>
            <w:rFonts w:ascii="Arial" w:hAnsi="Arial" w:cs="Arial"/>
            <w:sz w:val="24"/>
            <w:szCs w:val="24"/>
          </w:rPr>
          <w:t>0,350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деревня Соболевка – (3человек, </w:t>
      </w:r>
      <w:smartTag w:uri="urn:schemas-microsoft-com:office:smarttags" w:element="metricconverter">
        <w:smartTagPr>
          <w:attr w:name="ProductID" w:val="0,300 км"/>
        </w:smartTagPr>
        <w:r w:rsidRPr="00775D2A">
          <w:rPr>
            <w:rFonts w:ascii="Arial" w:hAnsi="Arial" w:cs="Arial"/>
            <w:sz w:val="24"/>
            <w:szCs w:val="24"/>
          </w:rPr>
          <w:t>0,300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деревня Тайга – (14 человека, </w:t>
      </w:r>
      <w:smartTag w:uri="urn:schemas-microsoft-com:office:smarttags" w:element="metricconverter">
        <w:smartTagPr>
          <w:attr w:name="ProductID" w:val="1 км"/>
        </w:smartTagPr>
        <w:r w:rsidRPr="00775D2A">
          <w:rPr>
            <w:rFonts w:ascii="Arial" w:hAnsi="Arial" w:cs="Arial"/>
            <w:sz w:val="24"/>
            <w:szCs w:val="24"/>
          </w:rPr>
          <w:t>1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деревня Новая Дорога – (47 человек, </w:t>
      </w:r>
      <w:smartTag w:uri="urn:schemas-microsoft-com:office:smarttags" w:element="metricconverter">
        <w:smartTagPr>
          <w:attr w:name="ProductID" w:val="2 км"/>
        </w:smartTagPr>
        <w:r w:rsidRPr="00775D2A">
          <w:rPr>
            <w:rFonts w:ascii="Arial" w:hAnsi="Arial" w:cs="Arial"/>
            <w:sz w:val="24"/>
            <w:szCs w:val="24"/>
          </w:rPr>
          <w:t>2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платформа Малиногорка (19 человек, </w:t>
      </w:r>
      <w:smartTag w:uri="urn:schemas-microsoft-com:office:smarttags" w:element="metricconverter">
        <w:smartTagPr>
          <w:attr w:name="ProductID" w:val="0,300 км"/>
        </w:smartTagPr>
        <w:r w:rsidRPr="00775D2A">
          <w:rPr>
            <w:rFonts w:ascii="Arial" w:hAnsi="Arial" w:cs="Arial"/>
            <w:sz w:val="24"/>
            <w:szCs w:val="24"/>
          </w:rPr>
          <w:t>0,300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деревня Шушково – (34 человек, </w:t>
      </w:r>
      <w:smartTag w:uri="urn:schemas-microsoft-com:office:smarttags" w:element="metricconverter">
        <w:smartTagPr>
          <w:attr w:name="ProductID" w:val="1,5 км"/>
        </w:smartTagPr>
        <w:r w:rsidRPr="00775D2A">
          <w:rPr>
            <w:rFonts w:ascii="Arial" w:hAnsi="Arial" w:cs="Arial"/>
            <w:sz w:val="24"/>
            <w:szCs w:val="24"/>
          </w:rPr>
          <w:t>1,5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деревня Старая Козулька (126 человека, </w:t>
      </w:r>
      <w:smartTag w:uri="urn:schemas-microsoft-com:office:smarttags" w:element="metricconverter">
        <w:smartTagPr>
          <w:attr w:name="ProductID" w:val="2,5 км"/>
        </w:smartTagPr>
        <w:r w:rsidRPr="00775D2A">
          <w:rPr>
            <w:rFonts w:ascii="Arial" w:hAnsi="Arial" w:cs="Arial"/>
            <w:sz w:val="24"/>
            <w:szCs w:val="24"/>
          </w:rPr>
          <w:t>2,5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деревня Большой Кемчуг (134 человека, </w:t>
      </w:r>
      <w:smartTag w:uri="urn:schemas-microsoft-com:office:smarttags" w:element="metricconverter">
        <w:smartTagPr>
          <w:attr w:name="ProductID" w:val="1,8 км"/>
        </w:smartTagPr>
        <w:r w:rsidRPr="00775D2A">
          <w:rPr>
            <w:rFonts w:ascii="Arial" w:hAnsi="Arial" w:cs="Arial"/>
            <w:sz w:val="24"/>
            <w:szCs w:val="24"/>
          </w:rPr>
          <w:t>1,8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деревня Шарловка (93 человек, </w:t>
      </w:r>
      <w:smartTag w:uri="urn:schemas-microsoft-com:office:smarttags" w:element="metricconverter">
        <w:smartTagPr>
          <w:attr w:name="ProductID" w:val="1,5 км"/>
        </w:smartTagPr>
        <w:r w:rsidRPr="00775D2A">
          <w:rPr>
            <w:rFonts w:ascii="Arial" w:hAnsi="Arial" w:cs="Arial"/>
            <w:sz w:val="24"/>
            <w:szCs w:val="24"/>
          </w:rPr>
          <w:t>1,5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деревня Малиногорка (115 человек, </w:t>
      </w:r>
      <w:smartTag w:uri="urn:schemas-microsoft-com:office:smarttags" w:element="metricconverter">
        <w:smartTagPr>
          <w:attr w:name="ProductID" w:val="2,5 км"/>
        </w:smartTagPr>
        <w:r w:rsidRPr="00775D2A">
          <w:rPr>
            <w:rFonts w:ascii="Arial" w:hAnsi="Arial" w:cs="Arial"/>
            <w:sz w:val="24"/>
            <w:szCs w:val="24"/>
          </w:rPr>
          <w:t>2,5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платформа Черёмушки 12 человек, </w:t>
      </w:r>
      <w:smartTag w:uri="urn:schemas-microsoft-com:office:smarttags" w:element="metricconverter">
        <w:smartTagPr>
          <w:attr w:name="ProductID" w:val="0,100 км"/>
        </w:smartTagPr>
        <w:r w:rsidRPr="00775D2A">
          <w:rPr>
            <w:rFonts w:ascii="Arial" w:hAnsi="Arial" w:cs="Arial"/>
            <w:sz w:val="24"/>
            <w:szCs w:val="24"/>
          </w:rPr>
          <w:t>0,100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платформа Листвянка 2 человек, </w:t>
      </w:r>
      <w:smartTag w:uri="urn:schemas-microsoft-com:office:smarttags" w:element="metricconverter">
        <w:smartTagPr>
          <w:attr w:name="ProductID" w:val="0,500 км"/>
        </w:smartTagPr>
        <w:r w:rsidRPr="00775D2A">
          <w:rPr>
            <w:rFonts w:ascii="Arial" w:hAnsi="Arial" w:cs="Arial"/>
            <w:sz w:val="24"/>
            <w:szCs w:val="24"/>
          </w:rPr>
          <w:t>0,500 км</w:t>
        </w:r>
      </w:smartTag>
      <w:r w:rsidRPr="00775D2A">
        <w:rPr>
          <w:rFonts w:ascii="Arial" w:hAnsi="Arial" w:cs="Arial"/>
          <w:sz w:val="24"/>
          <w:szCs w:val="24"/>
        </w:rPr>
        <w:t>)</w:t>
      </w:r>
    </w:p>
    <w:p w:rsidR="00A840E4" w:rsidRPr="00775D2A" w:rsidRDefault="00A840E4" w:rsidP="00A840E4">
      <w:pPr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Разъезд Шарловский 8 человек</w:t>
      </w:r>
    </w:p>
    <w:p w:rsidR="00480897" w:rsidRPr="00775D2A" w:rsidRDefault="00480897" w:rsidP="00480897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В последние 2 года рождаемость увеличилась. Однако, доля нетрудоспособного населения очень велика: пенсионеров 295 человек.</w:t>
      </w:r>
    </w:p>
    <w:p w:rsidR="00480897" w:rsidRPr="00775D2A" w:rsidRDefault="00480897" w:rsidP="00480897">
      <w:pPr>
        <w:jc w:val="both"/>
        <w:rPr>
          <w:rFonts w:ascii="Arial" w:hAnsi="Arial" w:cs="Arial"/>
          <w:sz w:val="24"/>
          <w:szCs w:val="24"/>
        </w:rPr>
      </w:pPr>
    </w:p>
    <w:p w:rsidR="00480897" w:rsidRPr="00775D2A" w:rsidRDefault="00480897" w:rsidP="00480897">
      <w:pPr>
        <w:pStyle w:val="3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775D2A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Демографическая ситуация</w:t>
      </w:r>
    </w:p>
    <w:p w:rsidR="00480897" w:rsidRPr="00775D2A" w:rsidRDefault="00480897" w:rsidP="00480897">
      <w:pPr>
        <w:pStyle w:val="3"/>
        <w:spacing w:before="0"/>
        <w:jc w:val="center"/>
        <w:rPr>
          <w:rFonts w:ascii="Arial" w:hAnsi="Arial" w:cs="Arial"/>
          <w:b w:val="0"/>
          <w:sz w:val="24"/>
          <w:szCs w:val="24"/>
        </w:rPr>
      </w:pPr>
    </w:p>
    <w:p w:rsidR="00480897" w:rsidRPr="00775D2A" w:rsidRDefault="00480897" w:rsidP="00480897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>Численность населения на 01.01.2017 год составляет – 1293чел.</w:t>
      </w:r>
    </w:p>
    <w:p w:rsidR="00480897" w:rsidRPr="00775D2A" w:rsidRDefault="00480897" w:rsidP="00480897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ab/>
        <w:t>Баланс  населения  улучшается, из-за превышения числа прибывших, над числом убывших с территории.</w:t>
      </w:r>
    </w:p>
    <w:p w:rsidR="00480897" w:rsidRPr="00775D2A" w:rsidRDefault="00480897" w:rsidP="00480897">
      <w:pPr>
        <w:pStyle w:val="aa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75D2A">
        <w:rPr>
          <w:rFonts w:ascii="Arial" w:hAnsi="Arial" w:cs="Arial"/>
          <w:color w:val="000000"/>
          <w:sz w:val="24"/>
          <w:szCs w:val="24"/>
        </w:rPr>
        <w:tab/>
        <w:t xml:space="preserve">Основной целью демографической политики в поселении является снижение темпов сокращения численности постоянного населения. </w:t>
      </w:r>
    </w:p>
    <w:p w:rsidR="00480897" w:rsidRPr="00775D2A" w:rsidRDefault="00480897" w:rsidP="0087245F">
      <w:pPr>
        <w:tabs>
          <w:tab w:val="left" w:pos="1613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</w:t>
      </w:r>
    </w:p>
    <w:p w:rsidR="00A840E4" w:rsidRPr="00775D2A" w:rsidRDefault="00480897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      </w:t>
      </w:r>
      <w:r w:rsidR="00A840E4" w:rsidRPr="00775D2A">
        <w:rPr>
          <w:rFonts w:ascii="Arial" w:hAnsi="Arial" w:cs="Arial"/>
          <w:sz w:val="24"/>
          <w:szCs w:val="24"/>
        </w:rPr>
        <w:t>Социально-экономическая характеристика сельсовета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Лазурненский сельсовет расположен в </w:t>
      </w:r>
      <w:smartTag w:uri="urn:schemas-microsoft-com:office:smarttags" w:element="metricconverter">
        <w:smartTagPr>
          <w:attr w:name="ProductID" w:val="120 км"/>
        </w:smartTagPr>
        <w:r w:rsidRPr="00775D2A">
          <w:rPr>
            <w:rFonts w:ascii="Arial" w:hAnsi="Arial" w:cs="Arial"/>
            <w:sz w:val="24"/>
            <w:szCs w:val="24"/>
          </w:rPr>
          <w:t>120 км</w:t>
        </w:r>
      </w:smartTag>
      <w:r w:rsidRPr="00775D2A">
        <w:rPr>
          <w:rFonts w:ascii="Arial" w:hAnsi="Arial" w:cs="Arial"/>
          <w:sz w:val="24"/>
          <w:szCs w:val="24"/>
        </w:rPr>
        <w:t xml:space="preserve"> к западу от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г. Красноярска. Территорию сельсовета пересекает дорога Краевого значения Козулька-Жуковка.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Лазурненский сельсовет расположен в центральной части Козульского района и граничит на севере с Бирилюсским районом, на востоке с Емельяновским районом, на западе с Чернореченским сельсоветом, на юго-востоке с Жуковским сельсоветом.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Географическое положение Лазурненского сельсовета можно охарактеризовать как выгодное с точки зрения климатических условий и круглогодичной транспортной доступности, а также близости к районному центру пос.Козулька.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В поселениях имеются залежи каменного угля, запасы песка, гравия являющейся сырьем для производства  строительных материалов.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Следует отметить, что леса богаты ягодами (жимолостью, смородиной, малиной), а также грибами, кедровым орехом, черемшой.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Гидрографическая сеть представлена рекой Большой Кемчуг, речками: Шарловка, Черемушка, Таловая. Все эти речки являются притоками реки Большой Кемчуг, в которых водятся щука, окунь, сорога, елец, пескарь.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В настоящее время производственный потенциал сельсовета определяется прежде всего наличием следующих предприятий: ОАО «Трансибнефть» </w:t>
      </w:r>
      <w:r w:rsidR="00EF5C40" w:rsidRPr="00775D2A">
        <w:rPr>
          <w:rFonts w:ascii="Arial" w:hAnsi="Arial" w:cs="Arial"/>
          <w:sz w:val="24"/>
          <w:szCs w:val="24"/>
        </w:rPr>
        <w:t>,индивидуальные предприниматели (</w:t>
      </w:r>
      <w:r w:rsidRPr="00775D2A">
        <w:rPr>
          <w:rFonts w:ascii="Arial" w:hAnsi="Arial" w:cs="Arial"/>
          <w:sz w:val="24"/>
          <w:szCs w:val="24"/>
        </w:rPr>
        <w:t xml:space="preserve"> 5 магазинов</w:t>
      </w:r>
      <w:r w:rsidR="00EF5C40" w:rsidRPr="00775D2A">
        <w:rPr>
          <w:rFonts w:ascii="Arial" w:hAnsi="Arial" w:cs="Arial"/>
          <w:sz w:val="24"/>
          <w:szCs w:val="24"/>
        </w:rPr>
        <w:t>),2 точки общественного питания</w:t>
      </w:r>
      <w:r w:rsidRPr="00775D2A">
        <w:rPr>
          <w:rFonts w:ascii="Arial" w:hAnsi="Arial" w:cs="Arial"/>
          <w:sz w:val="24"/>
          <w:szCs w:val="24"/>
        </w:rPr>
        <w:t>, 1 пекарня.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</w:t>
      </w:r>
      <w:r w:rsidR="0087245F" w:rsidRPr="00775D2A">
        <w:rPr>
          <w:rFonts w:ascii="Arial" w:hAnsi="Arial" w:cs="Arial"/>
          <w:sz w:val="24"/>
          <w:szCs w:val="24"/>
        </w:rPr>
        <w:t xml:space="preserve">                                   </w:t>
      </w:r>
      <w:r w:rsidRPr="00775D2A">
        <w:rPr>
          <w:rFonts w:ascii="Arial" w:hAnsi="Arial" w:cs="Arial"/>
          <w:sz w:val="24"/>
          <w:szCs w:val="24"/>
        </w:rPr>
        <w:t xml:space="preserve"> ЗДРАВОХРАНЕНИЕ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Здравоохранение Лазурненского сельсовета представлено: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-фельдшерскими акушерскими пунктами по населенным пунктам в 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д. Шарловка, д. Большой Кемчуг, д. Старая Козулька, пос.Можарский. Завершена процедура лицензирования фельдшерских акушерских пунктов, которые испытывают дефицит средств на развитие собственной материально-технической базы.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</w:t>
      </w:r>
    </w:p>
    <w:p w:rsidR="00A840E4" w:rsidRPr="00775D2A" w:rsidRDefault="00A840E4" w:rsidP="00A840E4">
      <w:pPr>
        <w:jc w:val="center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КУЛЬТУРА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По состоянию на 01.01.201</w:t>
      </w:r>
      <w:r w:rsidR="0087245F" w:rsidRPr="00775D2A">
        <w:rPr>
          <w:rFonts w:ascii="Arial" w:hAnsi="Arial" w:cs="Arial"/>
          <w:sz w:val="24"/>
          <w:szCs w:val="24"/>
        </w:rPr>
        <w:t>8</w:t>
      </w:r>
      <w:r w:rsidRPr="00775D2A">
        <w:rPr>
          <w:rFonts w:ascii="Arial" w:hAnsi="Arial" w:cs="Arial"/>
          <w:sz w:val="24"/>
          <w:szCs w:val="24"/>
        </w:rPr>
        <w:t xml:space="preserve"> года в поселении функционирует 8 клубных учреждений из них 4 библиотеки, 4 сельских дома культуры в д. Большой Кемчуг, д. Старая Козулька, пос. Лазурный, в пос .Можарский. В последние годы в связи с отсутствием достаточного финансирования значительно ослаблена материально-техническая база учреждений культуры, прежде всего, разрушаются и приходят в негодность здания. В настоящее время в капитальном и текущем ремонте нуждаются все учреждения культуры поселения. За счет средств сельсовета проводится косметический ремонт учреждений культуры.</w:t>
      </w:r>
    </w:p>
    <w:p w:rsidR="00A840E4" w:rsidRPr="00775D2A" w:rsidRDefault="00A840E4" w:rsidP="00A840E4">
      <w:pPr>
        <w:rPr>
          <w:rFonts w:ascii="Arial" w:hAnsi="Arial" w:cs="Arial"/>
          <w:sz w:val="24"/>
          <w:szCs w:val="24"/>
        </w:rPr>
      </w:pPr>
    </w:p>
    <w:p w:rsidR="00A840E4" w:rsidRPr="00775D2A" w:rsidRDefault="0087245F" w:rsidP="0087245F">
      <w:pPr>
        <w:tabs>
          <w:tab w:val="right" w:pos="9637"/>
        </w:tabs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Бюджет муниципального образования</w:t>
      </w:r>
      <w:r w:rsidR="00A840E4" w:rsidRPr="00775D2A">
        <w:rPr>
          <w:rFonts w:ascii="Arial" w:hAnsi="Arial" w:cs="Arial"/>
          <w:sz w:val="24"/>
          <w:szCs w:val="24"/>
        </w:rPr>
        <w:tab/>
      </w:r>
    </w:p>
    <w:p w:rsidR="00A840E4" w:rsidRPr="00775D2A" w:rsidRDefault="00A840E4" w:rsidP="00A840E4">
      <w:pPr>
        <w:rPr>
          <w:rFonts w:ascii="Arial" w:hAnsi="Arial" w:cs="Arial"/>
          <w:sz w:val="24"/>
          <w:szCs w:val="24"/>
        </w:rPr>
      </w:pPr>
    </w:p>
    <w:p w:rsidR="0087245F" w:rsidRPr="00775D2A" w:rsidRDefault="00A840E4" w:rsidP="0087245F">
      <w:pPr>
        <w:spacing w:before="60"/>
        <w:ind w:firstLine="709"/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Основными источниками доходов местного бюджета являются земельный налог, налог на имущество физических лиц и налог на доходы физических лиц. </w:t>
      </w:r>
      <w:r w:rsidR="0087245F" w:rsidRPr="00775D2A">
        <w:rPr>
          <w:rFonts w:ascii="Arial" w:hAnsi="Arial" w:cs="Arial"/>
          <w:sz w:val="24"/>
          <w:szCs w:val="24"/>
        </w:rPr>
        <w:t xml:space="preserve">Сельский бюджет являлся дотационным (размер финансовой помощи составил </w:t>
      </w:r>
      <w:r w:rsidR="00C06EC8" w:rsidRPr="00775D2A">
        <w:rPr>
          <w:rFonts w:ascii="Arial" w:hAnsi="Arial" w:cs="Arial"/>
          <w:sz w:val="24"/>
          <w:szCs w:val="24"/>
        </w:rPr>
        <w:t>93</w:t>
      </w:r>
      <w:r w:rsidR="0087245F" w:rsidRPr="00775D2A">
        <w:rPr>
          <w:rFonts w:ascii="Arial" w:hAnsi="Arial" w:cs="Arial"/>
          <w:sz w:val="24"/>
          <w:szCs w:val="24"/>
        </w:rPr>
        <w:t>%).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На сегодняшний день с открытием новых производств и развитием действующих предприятий возникла острая проблема отсутствия кадров, в основном рабочих профессий (механизаторы, газоэлектросварщики, электрики и пр.). Исходя из возрастной структуры населения, когда основная масса- люди нетрудоспособного возраста, необходимо сделать вывод  о том, что требуется привлечение дополнительной рабочей силы. В связи с этим и возникает необходимость планирования социально- экономического развития территории муниципального образования.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В первую очередь необходима реконструкции существующей улично-дорожной сети, для более равномерного распределения разных возрастных и социальных групп населения по всей территории поселения. Результат реконструкции должен явиться стимулом для частного строительства жилья и освоения незанятых и невостребованных (пустующих) земельных участков, а также для развития личного подсобного хозяйства.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Реконструкция дорожно-уличной сети, качественное улучшение транспортной и пешеходной доступности в пределах муниципального образования в огромной степени повлияет и на безопасность проживания населения (снижение количества нарушений правопорядка, пожаробезопасность, оперативное оказание скорой медицинской помощи и пр.).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Развитие частного жилищного строительства, строительство социального жилья и объектов социального назначения повлечёт увеличение потребления коммунальных услуг. При существующих инженерных сооружениях (тепло-, водо-, электроснабжение) обеспечить возрастающее потребление коммунальных услуг станет практически невозможно. Поэтому обязательно требуется реконструкция сетей электроснабжения с расчётом на современное энергопотребление, реконструкция водопроводных сетей, исходя из стандартов потребления экологической безопасности.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Для обустройства удобного и комфортного жилья необходимо обеспечение централизованного теплоснабжения. Требуется реконструкция существующих (увеличение мощностей) и строительство новых тепловых подстанций, прокладка теплосетей.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Строительство жилья и развитие личного подсобного хозяйства, создание новых рабочих мест при реконструкции коммунальной инфраструктуры, послужат источником стабильного наполнения бюджета муниципального образования.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Решение вопросов экономического развития  поселения требует одновременного решения и вопросов социальных, в том числе культурно-массового направления и организации здорового отдыха населения. При решении данных вопросов встает необходимость реконструкции рекреационной зоны «Бобровый заказник» в бассейне реки Б-Кемчуг. Модернизации культурно-спортивного комплекса для качественного улучшения условий занятия физкультурой и спортом, активного отдыха населения, особенно молодёжи.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Таким образом, решение поставленных вопросов, преследует цели экономического и социального развития поселения, создание комфортных и безопасных условий компактного проживания населения, создание  предпосылок для дальнейшего поступательного развития муниципального образования.</w:t>
      </w:r>
    </w:p>
    <w:p w:rsidR="00A840E4" w:rsidRPr="00775D2A" w:rsidRDefault="00A840E4" w:rsidP="00A840E4">
      <w:pPr>
        <w:rPr>
          <w:rFonts w:ascii="Arial" w:hAnsi="Arial" w:cs="Arial"/>
          <w:sz w:val="24"/>
          <w:szCs w:val="24"/>
        </w:rPr>
      </w:pPr>
    </w:p>
    <w:p w:rsidR="00A840E4" w:rsidRPr="00775D2A" w:rsidRDefault="00A840E4" w:rsidP="00A840E4">
      <w:pPr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  Цели, задачи, сроки и этапы реализации программы.</w:t>
      </w:r>
    </w:p>
    <w:p w:rsidR="00A840E4" w:rsidRPr="00775D2A" w:rsidRDefault="00A840E4" w:rsidP="00A840E4">
      <w:pPr>
        <w:rPr>
          <w:rFonts w:ascii="Arial" w:hAnsi="Arial" w:cs="Arial"/>
          <w:sz w:val="24"/>
          <w:szCs w:val="24"/>
        </w:rPr>
      </w:pP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   Целью программы социально-экономического развития муниципального образования Лазурненский сельсовет в среднесрочной перспективе  являются удовлетворение общественных интересов и потребностей населения, а также создание благоприятных условий для жизнедеятельности всех  субъектов, расположенных на территории сельсовета.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Стратегическими целями </w:t>
      </w:r>
      <w:r w:rsidR="00C06EC8" w:rsidRPr="00775D2A">
        <w:rPr>
          <w:rFonts w:ascii="Arial" w:hAnsi="Arial" w:cs="Arial"/>
          <w:sz w:val="24"/>
          <w:szCs w:val="24"/>
        </w:rPr>
        <w:t>прогноза</w:t>
      </w:r>
      <w:r w:rsidRPr="00775D2A">
        <w:rPr>
          <w:rFonts w:ascii="Arial" w:hAnsi="Arial" w:cs="Arial"/>
          <w:sz w:val="24"/>
          <w:szCs w:val="24"/>
        </w:rPr>
        <w:t xml:space="preserve"> социально-экономического развития поселения являются: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1.Рост благосостояния  жителей сельсовета.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2.Рост экономического потенциала поселения.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3.Формирование муниципальной политики в сфере повышения образовательного, культурного и духовного потенциала населения.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4.Обеспечение безопасности жизни на территории сельсовета.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5.Повышение качества жизни населения.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   Достижение среднесрочных целей социально-экономического развития возможно в результате решения следующих задач: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- согласование интересов различных субъектов, находящихся на территории сельсовета, создание максимально благоприятных условий для их деятельности и развития;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-установление партнёрских отношений между органами МСУ и населением, частным капиталом;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-привлечение бизнес-сообщества, гражданского сообщества к планированию, финансированию социально-экономических программ;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-создание и развитие местного хозяйства;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-создание и развитие рыночной инфраструктуры;</w:t>
      </w:r>
    </w:p>
    <w:p w:rsidR="00A840E4" w:rsidRPr="00775D2A" w:rsidRDefault="00A840E4" w:rsidP="00A840E4">
      <w:pPr>
        <w:jc w:val="both"/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>-обеспечение достаточных доходов и соответствующего им уровня удовлетворения потребностей населения в жизненно необходимых ресурсах.</w:t>
      </w:r>
    </w:p>
    <w:p w:rsidR="00A840E4" w:rsidRPr="00775D2A" w:rsidRDefault="00480897" w:rsidP="00C06EC8">
      <w:pPr>
        <w:rPr>
          <w:rFonts w:ascii="Arial" w:hAnsi="Arial" w:cs="Arial"/>
          <w:sz w:val="24"/>
          <w:szCs w:val="24"/>
        </w:rPr>
      </w:pPr>
      <w:r w:rsidRPr="00775D2A">
        <w:rPr>
          <w:rFonts w:ascii="Arial" w:hAnsi="Arial" w:cs="Arial"/>
          <w:sz w:val="24"/>
          <w:szCs w:val="24"/>
        </w:rPr>
        <w:t xml:space="preserve">                     </w:t>
      </w: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C06EC8" w:rsidRPr="00775D2A" w:rsidRDefault="00C06EC8" w:rsidP="00C06EC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75D2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Реализация на территории  </w:t>
      </w:r>
    </w:p>
    <w:p w:rsidR="00C06EC8" w:rsidRPr="00775D2A" w:rsidRDefault="00C06EC8" w:rsidP="00C06EC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75D2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муниципального образования целевых программ</w:t>
      </w:r>
    </w:p>
    <w:p w:rsidR="00C06EC8" w:rsidRPr="00775D2A" w:rsidRDefault="00C06EC8" w:rsidP="00C06EC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69"/>
      </w:tblGrid>
      <w:tr w:rsidR="00C06EC8" w:rsidRPr="00775D2A" w:rsidTr="00E0556D">
        <w:trPr>
          <w:trHeight w:val="90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C06EC8" w:rsidRPr="00775D2A" w:rsidRDefault="00C06EC8" w:rsidP="00C06E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5D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Действующие муниципальные программы на территории Лазурненского сельсовета на 2018год</w:t>
            </w:r>
          </w:p>
          <w:p w:rsidR="00C06EC8" w:rsidRPr="00775D2A" w:rsidRDefault="00C06EC8" w:rsidP="00C06E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06EC8" w:rsidRPr="00775D2A" w:rsidRDefault="00C06EC8" w:rsidP="00C06E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5D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775D2A">
              <w:rPr>
                <w:rFonts w:ascii="Arial" w:hAnsi="Arial" w:cs="Arial"/>
                <w:bCs/>
                <w:sz w:val="24"/>
                <w:szCs w:val="24"/>
              </w:rPr>
              <w:t xml:space="preserve"> Программа  «Улучшение  качеств  жизни  населения  муниципального  образования   Лазурненский сельсовет»</w:t>
            </w:r>
          </w:p>
          <w:p w:rsidR="00C06EC8" w:rsidRPr="00775D2A" w:rsidRDefault="00420C17" w:rsidP="00C06E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5D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Подпрограммы:</w:t>
            </w:r>
          </w:p>
          <w:p w:rsidR="00420C17" w:rsidRPr="00775D2A" w:rsidRDefault="00420C17" w:rsidP="00420C17">
            <w:pPr>
              <w:pStyle w:val="2"/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b w:val="0"/>
                <w:sz w:val="24"/>
                <w:szCs w:val="24"/>
              </w:rPr>
              <w:t>«Землепользование», приложение № 1 к программе;</w:t>
            </w:r>
          </w:p>
          <w:p w:rsidR="00420C17" w:rsidRPr="00775D2A" w:rsidRDefault="00420C17" w:rsidP="00420C17">
            <w:pPr>
              <w:pStyle w:val="2"/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5D2A">
              <w:rPr>
                <w:rFonts w:ascii="Arial" w:hAnsi="Arial" w:cs="Arial"/>
                <w:b w:val="0"/>
                <w:sz w:val="24"/>
                <w:szCs w:val="24"/>
              </w:rPr>
              <w:t>«Ремонт и содержание сети автомобильных дорог муниципального образования Лазурненский сельсовет», приложение № 2 к программе;</w:t>
            </w:r>
          </w:p>
          <w:p w:rsidR="00420C17" w:rsidRPr="00775D2A" w:rsidRDefault="00420C17" w:rsidP="00420C17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</w:rPr>
              <w:t xml:space="preserve"> «Благоустройство территории муниципального образования  Лазурненский сельсовет», приложение № 3 к программе;</w:t>
            </w:r>
          </w:p>
          <w:p w:rsidR="00420C17" w:rsidRPr="00775D2A" w:rsidRDefault="00420C17" w:rsidP="00420C17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муниципальном образовании  Лазурненский сельсовет», приложение № 4 к программе;</w:t>
            </w:r>
          </w:p>
          <w:p w:rsidR="00420C17" w:rsidRPr="00775D2A" w:rsidRDefault="00420C17" w:rsidP="00420C17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 Лазурненский сельсовет», приложение № 5 к программе;</w:t>
            </w:r>
          </w:p>
          <w:p w:rsidR="00420C17" w:rsidRPr="00775D2A" w:rsidRDefault="00420C17" w:rsidP="00420C17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</w:rPr>
              <w:t>«Профилактика терроризма и экстремизма в муниципальном образовании  Лазурненский сельсовет», приложение № 6 к программе;</w:t>
            </w:r>
          </w:p>
          <w:p w:rsidR="00420C17" w:rsidRPr="00775D2A" w:rsidRDefault="00420C17" w:rsidP="00420C17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</w:rPr>
              <w:t>«Содействие занятости населения муниципального образования  Лазурненский сельсовет», приложение № 7 к программе;</w:t>
            </w:r>
          </w:p>
          <w:p w:rsidR="00420C17" w:rsidRPr="00775D2A" w:rsidRDefault="00420C17" w:rsidP="00420C17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</w:rPr>
              <w:t>«Ветхое  и  безхозяйское  жильё», приложение № 8 к программе;</w:t>
            </w:r>
          </w:p>
          <w:p w:rsidR="00420C17" w:rsidRPr="00775D2A" w:rsidRDefault="00420C17" w:rsidP="00420C17">
            <w:pPr>
              <w:ind w:left="12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C17" w:rsidRPr="00775D2A" w:rsidRDefault="00420C17" w:rsidP="00420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  <w:r w:rsidRPr="00775D2A">
              <w:rPr>
                <w:rFonts w:ascii="Arial" w:hAnsi="Arial" w:cs="Arial"/>
                <w:sz w:val="24"/>
                <w:szCs w:val="24"/>
              </w:rPr>
              <w:t xml:space="preserve"> «Осуществление переданных полномочий в области культуры, архитектуры и спорта» </w:t>
            </w:r>
          </w:p>
          <w:p w:rsidR="00420C17" w:rsidRPr="00775D2A" w:rsidRDefault="00420C17" w:rsidP="00C06E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514637" w:rsidRPr="00775D2A" w:rsidRDefault="00514637" w:rsidP="005E5C9D">
      <w:pPr>
        <w:pStyle w:val="ConsNormal"/>
        <w:widowControl/>
        <w:ind w:firstLine="5040"/>
        <w:rPr>
          <w:sz w:val="24"/>
          <w:szCs w:val="24"/>
        </w:rPr>
      </w:pPr>
    </w:p>
    <w:p w:rsidR="009012AB" w:rsidRPr="00775D2A" w:rsidRDefault="009012AB" w:rsidP="009012AB">
      <w:pPr>
        <w:pStyle w:val="ConsNormal"/>
        <w:widowControl/>
        <w:ind w:firstLine="0"/>
        <w:rPr>
          <w:sz w:val="24"/>
          <w:szCs w:val="24"/>
        </w:rPr>
      </w:pPr>
    </w:p>
    <w:p w:rsidR="009012AB" w:rsidRPr="00775D2A" w:rsidRDefault="009012AB" w:rsidP="009012A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012AB" w:rsidRPr="00775D2A" w:rsidRDefault="009012AB" w:rsidP="009012AB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9012AB" w:rsidRPr="00775D2A" w:rsidRDefault="009012AB" w:rsidP="009012A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012AB" w:rsidRPr="00775D2A" w:rsidRDefault="009012AB" w:rsidP="009012AB">
      <w:pPr>
        <w:pStyle w:val="ConsNonformat"/>
        <w:widowControl/>
        <w:rPr>
          <w:rFonts w:ascii="Arial" w:hAnsi="Arial" w:cs="Arial"/>
          <w:sz w:val="24"/>
          <w:szCs w:val="24"/>
        </w:rPr>
        <w:sectPr w:rsidR="009012AB" w:rsidRPr="00775D2A" w:rsidSect="00480897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E0556D" w:rsidRPr="00775D2A" w:rsidRDefault="00E0556D" w:rsidP="00E0556D">
      <w:pPr>
        <w:rPr>
          <w:rFonts w:ascii="Arial" w:hAnsi="Arial" w:cs="Arial"/>
          <w:b/>
          <w:bCs/>
          <w:sz w:val="24"/>
          <w:szCs w:val="24"/>
        </w:rPr>
      </w:pPr>
    </w:p>
    <w:p w:rsidR="00E0556D" w:rsidRPr="00775D2A" w:rsidRDefault="00E0556D" w:rsidP="00E0556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75D2A">
        <w:rPr>
          <w:rFonts w:ascii="Arial" w:hAnsi="Arial" w:cs="Arial"/>
          <w:b/>
          <w:bCs/>
          <w:sz w:val="24"/>
          <w:szCs w:val="24"/>
        </w:rPr>
        <w:t xml:space="preserve">Прогноз социально-экономического развития </w:t>
      </w:r>
    </w:p>
    <w:p w:rsidR="00E0556D" w:rsidRPr="00775D2A" w:rsidRDefault="00E0556D" w:rsidP="00E055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5D2A">
        <w:rPr>
          <w:rFonts w:ascii="Arial" w:hAnsi="Arial" w:cs="Arial"/>
          <w:b/>
          <w:bCs/>
          <w:sz w:val="24"/>
          <w:szCs w:val="24"/>
        </w:rPr>
        <w:t>Лазурненск</w:t>
      </w:r>
      <w:r w:rsidR="00C51F60" w:rsidRPr="00775D2A">
        <w:rPr>
          <w:rFonts w:ascii="Arial" w:hAnsi="Arial" w:cs="Arial"/>
          <w:b/>
          <w:bCs/>
          <w:sz w:val="24"/>
          <w:szCs w:val="24"/>
        </w:rPr>
        <w:t>ого</w:t>
      </w:r>
      <w:r w:rsidRPr="00775D2A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E0556D" w:rsidRPr="00775D2A" w:rsidRDefault="00E0556D" w:rsidP="00E0556D">
      <w:pPr>
        <w:jc w:val="center"/>
        <w:rPr>
          <w:rFonts w:ascii="Arial" w:hAnsi="Arial" w:cs="Arial"/>
          <w:b/>
          <w:sz w:val="24"/>
          <w:szCs w:val="24"/>
        </w:rPr>
      </w:pPr>
      <w:r w:rsidRPr="00775D2A">
        <w:rPr>
          <w:rFonts w:ascii="Arial" w:hAnsi="Arial" w:cs="Arial"/>
          <w:b/>
          <w:sz w:val="24"/>
          <w:szCs w:val="24"/>
        </w:rPr>
        <w:t xml:space="preserve"> на 2018 год</w:t>
      </w:r>
      <w:r w:rsidR="00C51F60" w:rsidRPr="00775D2A">
        <w:rPr>
          <w:rFonts w:ascii="Arial" w:hAnsi="Arial" w:cs="Arial"/>
          <w:b/>
          <w:sz w:val="24"/>
          <w:szCs w:val="24"/>
        </w:rPr>
        <w:t xml:space="preserve"> и плановый период 2019-2020годов</w:t>
      </w:r>
    </w:p>
    <w:p w:rsidR="00E0556D" w:rsidRPr="00775D2A" w:rsidRDefault="00E0556D" w:rsidP="00E0556D">
      <w:pPr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143"/>
        <w:gridCol w:w="1134"/>
        <w:gridCol w:w="1134"/>
        <w:gridCol w:w="141"/>
        <w:gridCol w:w="1269"/>
        <w:gridCol w:w="1425"/>
      </w:tblGrid>
      <w:tr w:rsidR="00E0556D" w:rsidRPr="00775D2A" w:rsidTr="00625AB7">
        <w:trPr>
          <w:trHeight w:val="15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Показатель</w:t>
            </w:r>
          </w:p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Ед. изм.</w:t>
            </w:r>
          </w:p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2016 год Отчет</w:t>
            </w:r>
          </w:p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2017 го</w:t>
            </w:r>
            <w:r w:rsidRPr="00775D2A">
              <w:rPr>
                <w:rFonts w:ascii="Arial" w:hAnsi="Arial" w:cs="Arial"/>
                <w:szCs w:val="24"/>
                <w:lang w:val="en-US" w:eastAsia="en-US"/>
              </w:rPr>
              <w:t>да Оценка</w:t>
            </w:r>
          </w:p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0" w:rsidRPr="00775D2A" w:rsidRDefault="00110600" w:rsidP="00110600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 xml:space="preserve">Прогноз на очередной финансовый 2018 год </w:t>
            </w:r>
          </w:p>
          <w:p w:rsidR="00E0556D" w:rsidRPr="00775D2A" w:rsidRDefault="00E0556D" w:rsidP="00110600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Прогноз на 201</w:t>
            </w:r>
            <w:r w:rsidR="00110600" w:rsidRPr="00775D2A">
              <w:rPr>
                <w:rFonts w:ascii="Arial" w:hAnsi="Arial" w:cs="Arial"/>
                <w:szCs w:val="24"/>
                <w:lang w:eastAsia="en-US"/>
              </w:rPr>
              <w:t>9</w:t>
            </w:r>
            <w:r w:rsidRPr="00775D2A">
              <w:rPr>
                <w:rFonts w:ascii="Arial" w:hAnsi="Arial" w:cs="Arial"/>
                <w:szCs w:val="24"/>
                <w:lang w:eastAsia="en-US"/>
              </w:rPr>
              <w:t xml:space="preserve"> год </w:t>
            </w:r>
          </w:p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110600" w:rsidRPr="00775D2A" w:rsidRDefault="00110600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110600" w:rsidRPr="00775D2A" w:rsidRDefault="00110600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110600" w:rsidRPr="00775D2A" w:rsidRDefault="00110600" w:rsidP="00110600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 xml:space="preserve">Прогноз на 2020 год </w:t>
            </w:r>
          </w:p>
          <w:p w:rsidR="00110600" w:rsidRPr="00775D2A" w:rsidRDefault="00110600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rPr>
          <w:trHeight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7</w:t>
            </w:r>
          </w:p>
        </w:tc>
      </w:tr>
      <w:tr w:rsidR="00E0556D" w:rsidRPr="00775D2A" w:rsidTr="00625AB7">
        <w:trPr>
          <w:trHeight w:val="413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Территория муниципального образования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Общая площадь муниципального 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кв.км.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Общая площадь лесного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кв.км.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24479" w:rsidP="00524479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24479" w:rsidP="00524479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Сельхозугодия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кв.км.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24479" w:rsidP="00524479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24479" w:rsidP="00524479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25AB7" w:rsidRPr="00775D2A" w:rsidTr="00625AB7">
        <w:trPr>
          <w:trHeight w:val="5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7" w:rsidRPr="00775D2A" w:rsidRDefault="00625AB7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Общая площадь земель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7" w:rsidRPr="00775D2A" w:rsidRDefault="00625AB7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B7" w:rsidRPr="00775D2A" w:rsidRDefault="00625AB7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154986,8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7" w:rsidRPr="00775D2A" w:rsidRDefault="00625AB7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5AB7" w:rsidRPr="00775D2A" w:rsidRDefault="00625AB7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154986,8</w:t>
            </w:r>
          </w:p>
          <w:p w:rsidR="00625AB7" w:rsidRPr="00775D2A" w:rsidRDefault="00625AB7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7" w:rsidRPr="00775D2A" w:rsidRDefault="00625AB7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5AB7" w:rsidRPr="00775D2A" w:rsidRDefault="00625AB7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154986,8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7" w:rsidRPr="00775D2A" w:rsidRDefault="00625AB7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5AB7" w:rsidRPr="00775D2A" w:rsidRDefault="00625AB7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154986,8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7" w:rsidRPr="00775D2A" w:rsidRDefault="00625AB7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5AB7" w:rsidRPr="00775D2A" w:rsidRDefault="00625AB7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154986,8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110600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11060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11060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11060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11060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1</w:t>
            </w:r>
            <w:r w:rsidR="00110600" w:rsidRPr="00775D2A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</w:tr>
      <w:tr w:rsidR="00E0556D" w:rsidRPr="00775D2A" w:rsidTr="00625AB7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Население муниципального образования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Численность постоянного населения на конец года,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11060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11060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129</w:t>
            </w:r>
            <w:r w:rsidR="003C09F6" w:rsidRPr="00775D2A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1293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1293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 в трудоспособном возрасте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старше трудоспособного возраста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Показатель рождаемости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Показатель смертности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Численность официально зарегистрированных безработных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F5142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F5142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F5142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F5142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F5142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color w:val="FFFEFF" w:themeColor="background1"/>
                <w:szCs w:val="24"/>
                <w:highlight w:val="yellow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E0556D" w:rsidRPr="00775D2A" w:rsidTr="00625AB7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Имущество, находящееся в муниципальной собственности поселения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 xml:space="preserve">Стоимость основных фондов  находящихся в распоряжении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1073DC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9628,7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1073DC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9735,2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F5142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7665,2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F5142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7665,2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F5142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7665,2</w:t>
            </w:r>
          </w:p>
        </w:tc>
      </w:tr>
      <w:tr w:rsidR="00E0556D" w:rsidRPr="00775D2A" w:rsidTr="00625AB7">
        <w:trPr>
          <w:trHeight w:val="3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Общая площадь муниципального 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6738A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30,</w:t>
            </w:r>
            <w:r w:rsidR="00926B96" w:rsidRPr="00775D2A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6738A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30,8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30,8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30,8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7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Общая площадь муниципального нежилого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используемая для: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производственных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социальных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культурно-развлекательных 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Производственная деятельность и обслуживание населения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Промышленность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Число предприятий   производственной сферы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E0556D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Среднегодовая численность 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E0556D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Число предприятий   </w:t>
            </w:r>
          </w:p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непроизводственной сферы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Среднегодовая численность 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Сельское хозяйство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E0556D">
            <w:pPr>
              <w:pStyle w:val="a8"/>
              <w:spacing w:line="240" w:lineRule="exact"/>
              <w:jc w:val="righ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E0556D">
            <w:pPr>
              <w:pStyle w:val="a8"/>
              <w:spacing w:line="240" w:lineRule="exact"/>
              <w:jc w:val="righ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Число сельскохозяйственных предприятий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Среднегодовая численность 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Сельхозугодия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га.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в том числе пашня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га.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Произведено молока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тонн.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Выращено мяса в живом весе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тонн.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rPr>
          <w:trHeight w:val="4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Произведено зерна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тонн.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Произведено овощей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тонн.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В том числе в закрытом грунте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тонн.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Выручка от реализации сельхозпродукции, товаров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524479" w:rsidRPr="00775D2A" w:rsidTr="00524479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Строительство,  и капитальный ремонт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524479" w:rsidRPr="00775D2A" w:rsidTr="005244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- количество выданных разрешений на строительство,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24479" w:rsidRPr="00775D2A" w:rsidRDefault="00524479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9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7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- количество выданных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Дорожная деятельность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Протяженность дорожной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В том числе с улучшенным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110600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0" w:rsidRPr="00775D2A" w:rsidRDefault="00110600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Протяженность уличной дорожной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0" w:rsidRPr="00775D2A" w:rsidRDefault="00110600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0" w:rsidRPr="00775D2A" w:rsidRDefault="0011060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b/>
                <w:szCs w:val="24"/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0" w:rsidRPr="00775D2A" w:rsidRDefault="00110600" w:rsidP="0052447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10600" w:rsidRPr="00775D2A" w:rsidRDefault="00110600" w:rsidP="00524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0" w:rsidRPr="00775D2A" w:rsidRDefault="00110600" w:rsidP="0052447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10600" w:rsidRPr="00775D2A" w:rsidRDefault="00110600" w:rsidP="00524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0" w:rsidRPr="00775D2A" w:rsidRDefault="00110600" w:rsidP="0052447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10600" w:rsidRPr="00775D2A" w:rsidRDefault="00110600" w:rsidP="00524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0" w:rsidRPr="00775D2A" w:rsidRDefault="00110600" w:rsidP="0052447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10600" w:rsidRPr="00775D2A" w:rsidRDefault="00110600" w:rsidP="00524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15,5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Протяженность уличной дорожной сети с улучшенным покрытием</w:t>
            </w:r>
          </w:p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</w:t>
            </w:r>
            <w:r w:rsidR="00E0556D"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</w:t>
            </w:r>
            <w:r w:rsidR="00E0556D"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</w:t>
            </w:r>
            <w:r w:rsidR="00E0556D"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3,0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Развитие малого предпринимательства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- количество объектов малого и среднего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Среднегодовая численность 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- количество личных подсобных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Коммунальное хозяйство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Квартальные котельные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Протяженность уличных тепловых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2,250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2,250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2,250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Водозаборные  насосные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926B96" w:rsidRPr="00775D2A" w:rsidTr="002B733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96" w:rsidRPr="00775D2A" w:rsidRDefault="00926B96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Протяженность уличной водопроводной сети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96" w:rsidRPr="00775D2A" w:rsidRDefault="00926B96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96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96" w:rsidRPr="00775D2A" w:rsidRDefault="00926B96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26B96" w:rsidRPr="00775D2A" w:rsidRDefault="00926B96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6" w:rsidRPr="00775D2A" w:rsidRDefault="00926B96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26B96" w:rsidRPr="00775D2A" w:rsidRDefault="00926B96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96" w:rsidRPr="00775D2A" w:rsidRDefault="00926B96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26B96" w:rsidRPr="00775D2A" w:rsidRDefault="00926B96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6" w:rsidRPr="00775D2A" w:rsidRDefault="00926B96" w:rsidP="005244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26B96" w:rsidRPr="00775D2A" w:rsidRDefault="00926B96" w:rsidP="00524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Канализационные  насосные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Очистные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Протяжение уличной канализационной 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Деревни, имеющие разводящие газовые сети низкого давления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Деревни, имеющие 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926B9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7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Потребительский рынок товаров и услуг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rPr>
          <w:trHeight w:val="5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 xml:space="preserve">Объём подаваемой в сеть воды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м.куб.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Объём потребляемого природного газа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м.куб.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Объём потребляемого сжиженного газа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кг..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Уголь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тонн.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Дрова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м.куб.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Вывоз ТБО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м.куб.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Места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Социальная и инженерная инфраструктура сельского поселения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Жилая площадь всех форм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Дома, оборудованные водопроводом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Дома, оборудованные канализацией.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42B22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3,8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Дома, имеющие централизованное газоснабжение природным, сетевым газом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Дома, оборудованные газобаллонными установками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Дома, оборудованные индивидуальные угольными котлами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Дома, оборудованные печным отоплением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Образование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Дошкольные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Численность детей, посещающих                     дошкольные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Наличие общеобразовательных школ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Численность учащихся                             общеобразовательных школ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125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Здравоохранение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Пункты первичного медицинского обслуживания (ФАП)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b/>
                <w:i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b/>
                <w:i/>
                <w:szCs w:val="24"/>
                <w:lang w:val="en-US" w:eastAsia="en-US"/>
              </w:rPr>
              <w:t>7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Численность фельдшеров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C51F6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C51F6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C51F6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C51F6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C51F60" w:rsidP="00524479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E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Торговля</w:t>
            </w:r>
            <w:r w:rsidR="002B733E" w:rsidRPr="00775D2A">
              <w:rPr>
                <w:rFonts w:ascii="Arial" w:hAnsi="Arial" w:cs="Arial"/>
                <w:szCs w:val="24"/>
                <w:lang w:eastAsia="en-US"/>
              </w:rPr>
              <w:t xml:space="preserve"> и </w:t>
            </w:r>
          </w:p>
          <w:p w:rsidR="00E0556D" w:rsidRPr="00775D2A" w:rsidRDefault="002B733E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 xml:space="preserve">Предприятия  (магазины) розничной торговли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D594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D594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AD594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D594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AD594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</w:tr>
      <w:tr w:rsidR="002B733E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E" w:rsidRPr="00775D2A" w:rsidRDefault="002B733E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Кафе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Связь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Почтовые отделения ФГУП «Почта России»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E" w:rsidRPr="00775D2A" w:rsidRDefault="002B733E" w:rsidP="00775D2A">
            <w:pPr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D2A">
              <w:rPr>
                <w:rFonts w:ascii="Arial" w:hAnsi="Arial" w:cs="Arial"/>
                <w:color w:val="000000"/>
                <w:sz w:val="24"/>
                <w:szCs w:val="24"/>
              </w:rPr>
              <w:t>Количество телефонизированных сельских населенных пунктов</w:t>
            </w:r>
          </w:p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 xml:space="preserve">Число абонентов телефонной сети общего пользования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Организация досуга и обеспечение жителей поселения услугами организаций культуры Культура и спорт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Дома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A0067F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Физическая культура и массовый спорт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Стадионы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524479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 xml:space="preserve">Количество детских и спортивных площадок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625AB7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625AB7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625AB7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625AB7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625AB7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2B733E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E" w:rsidRPr="00775D2A" w:rsidRDefault="002B733E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Социальное обслуживание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B733E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E" w:rsidRPr="00775D2A" w:rsidRDefault="002B733E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Численность получателей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человек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2B733E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3E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253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E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3E" w:rsidRPr="00775D2A" w:rsidRDefault="003C09F6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253</w:t>
            </w:r>
          </w:p>
        </w:tc>
      </w:tr>
      <w:tr w:rsidR="00E0556D" w:rsidRPr="00775D2A" w:rsidTr="00625AB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Исполнение бюджета поселения: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Доходы бюджета,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9692,6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13584,0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11440,3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8554,1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8584,9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6E769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2167,8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805,4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831,3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857,9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9345,4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10634,9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7722,8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7727,00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Расходы бюджета,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9643,7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13634,1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11440,3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8554,1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8584,9</w:t>
            </w:r>
          </w:p>
        </w:tc>
      </w:tr>
      <w:tr w:rsidR="00E0556D" w:rsidRPr="00775D2A" w:rsidTr="00625A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D" w:rsidRPr="00775D2A" w:rsidRDefault="00E0556D" w:rsidP="00E055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 w:val="24"/>
                <w:szCs w:val="24"/>
                <w:lang w:eastAsia="en-US"/>
              </w:rPr>
              <w:t>Дефицит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E0556D">
            <w:pPr>
              <w:pStyle w:val="a8"/>
              <w:spacing w:line="240" w:lineRule="exact"/>
              <w:rPr>
                <w:rFonts w:ascii="Arial" w:hAnsi="Arial" w:cs="Arial"/>
                <w:szCs w:val="24"/>
                <w:lang w:val="en-US" w:eastAsia="en-US"/>
              </w:rPr>
            </w:pPr>
            <w:r w:rsidRPr="00775D2A">
              <w:rPr>
                <w:rFonts w:ascii="Arial" w:hAnsi="Arial" w:cs="Arial"/>
                <w:szCs w:val="24"/>
                <w:lang w:val="en-US" w:eastAsia="en-US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6E7690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D" w:rsidRPr="00775D2A" w:rsidRDefault="00E0556D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D" w:rsidRPr="00775D2A" w:rsidRDefault="00435775" w:rsidP="00524479">
            <w:pPr>
              <w:pStyle w:val="a8"/>
              <w:spacing w:line="240" w:lineRule="exac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775D2A">
              <w:rPr>
                <w:rFonts w:ascii="Arial" w:hAnsi="Arial" w:cs="Arial"/>
                <w:szCs w:val="24"/>
                <w:lang w:eastAsia="en-US"/>
              </w:rPr>
              <w:t>-</w:t>
            </w:r>
          </w:p>
        </w:tc>
      </w:tr>
    </w:tbl>
    <w:p w:rsidR="00E0556D" w:rsidRPr="00775D2A" w:rsidRDefault="00E0556D" w:rsidP="00E0556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0556D" w:rsidRPr="00775D2A" w:rsidRDefault="00E0556D" w:rsidP="00E0556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012AB" w:rsidRPr="00775D2A" w:rsidRDefault="009012AB" w:rsidP="00420C17">
      <w:pPr>
        <w:rPr>
          <w:rFonts w:ascii="Arial" w:hAnsi="Arial" w:cs="Arial"/>
          <w:sz w:val="24"/>
          <w:szCs w:val="24"/>
        </w:rPr>
      </w:pPr>
    </w:p>
    <w:sectPr w:rsidR="009012AB" w:rsidRPr="00775D2A" w:rsidSect="00E0556D">
      <w:headerReference w:type="even" r:id="rId8"/>
      <w:headerReference w:type="default" r:id="rId9"/>
      <w:pgSz w:w="11906" w:h="16838"/>
      <w:pgMar w:top="993" w:right="24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23" w:rsidRDefault="000D0123">
      <w:r>
        <w:separator/>
      </w:r>
    </w:p>
  </w:endnote>
  <w:endnote w:type="continuationSeparator" w:id="0">
    <w:p w:rsidR="000D0123" w:rsidRDefault="000D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23" w:rsidRDefault="000D0123">
      <w:r>
        <w:separator/>
      </w:r>
    </w:p>
  </w:footnote>
  <w:footnote w:type="continuationSeparator" w:id="0">
    <w:p w:rsidR="000D0123" w:rsidRDefault="000D0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79" w:rsidRDefault="00946C28" w:rsidP="00ED23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44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4479" w:rsidRDefault="005244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79" w:rsidRDefault="00946C28" w:rsidP="00ED23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44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5D2A">
      <w:rPr>
        <w:rStyle w:val="a4"/>
        <w:noProof/>
      </w:rPr>
      <w:t>11</w:t>
    </w:r>
    <w:r>
      <w:rPr>
        <w:rStyle w:val="a4"/>
      </w:rPr>
      <w:fldChar w:fldCharType="end"/>
    </w:r>
  </w:p>
  <w:p w:rsidR="00524479" w:rsidRPr="006B237B" w:rsidRDefault="00524479" w:rsidP="00ED23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pt;height:4.2pt" o:bullet="t">
        <v:imagedata r:id="rId1" o:title="li_red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FFFFFFFE"/>
    <w:multiLevelType w:val="singleLevel"/>
    <w:tmpl w:val="D13ED2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391006"/>
    <w:multiLevelType w:val="hybridMultilevel"/>
    <w:tmpl w:val="B850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06313"/>
    <w:multiLevelType w:val="hybridMultilevel"/>
    <w:tmpl w:val="CF301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2CAA4115"/>
    <w:multiLevelType w:val="hybridMultilevel"/>
    <w:tmpl w:val="5A5A8BEA"/>
    <w:lvl w:ilvl="0" w:tplc="04190001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41C5EC9"/>
    <w:multiLevelType w:val="hybridMultilevel"/>
    <w:tmpl w:val="0E56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60E73"/>
    <w:multiLevelType w:val="hybridMultilevel"/>
    <w:tmpl w:val="2C2E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27967"/>
    <w:multiLevelType w:val="hybridMultilevel"/>
    <w:tmpl w:val="68C02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61973"/>
    <w:multiLevelType w:val="hybridMultilevel"/>
    <w:tmpl w:val="F6C0B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B604E"/>
    <w:multiLevelType w:val="multilevel"/>
    <w:tmpl w:val="A57630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D07E9"/>
    <w:multiLevelType w:val="hybridMultilevel"/>
    <w:tmpl w:val="7D1E863E"/>
    <w:lvl w:ilvl="0" w:tplc="49D86FC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374EA0"/>
    <w:multiLevelType w:val="singleLevel"/>
    <w:tmpl w:val="1AA4755E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F2C14B6"/>
    <w:multiLevelType w:val="singleLevel"/>
    <w:tmpl w:val="7B500BBA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2"/>
    </w:lvlOverride>
  </w:num>
  <w:num w:numId="6">
    <w:abstractNumId w:val="12"/>
    <w:lvlOverride w:ilvl="0">
      <w:startOverride w:val="2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6C77"/>
    <w:rsid w:val="00000F09"/>
    <w:rsid w:val="00010D8E"/>
    <w:rsid w:val="00016B1E"/>
    <w:rsid w:val="0001719E"/>
    <w:rsid w:val="00040B08"/>
    <w:rsid w:val="00042265"/>
    <w:rsid w:val="000507C5"/>
    <w:rsid w:val="00060323"/>
    <w:rsid w:val="0006077F"/>
    <w:rsid w:val="000A4BF0"/>
    <w:rsid w:val="000B7788"/>
    <w:rsid w:val="000B7EA4"/>
    <w:rsid w:val="000C0DE5"/>
    <w:rsid w:val="000C1CF6"/>
    <w:rsid w:val="000C6418"/>
    <w:rsid w:val="000D0123"/>
    <w:rsid w:val="000D75F4"/>
    <w:rsid w:val="000D7AF9"/>
    <w:rsid w:val="000F0FCA"/>
    <w:rsid w:val="001073DC"/>
    <w:rsid w:val="00110600"/>
    <w:rsid w:val="00131A6F"/>
    <w:rsid w:val="001354C6"/>
    <w:rsid w:val="00182593"/>
    <w:rsid w:val="00193A33"/>
    <w:rsid w:val="001B551B"/>
    <w:rsid w:val="001B5D40"/>
    <w:rsid w:val="001E61BC"/>
    <w:rsid w:val="001E77FA"/>
    <w:rsid w:val="001F5081"/>
    <w:rsid w:val="001F6926"/>
    <w:rsid w:val="00203485"/>
    <w:rsid w:val="00215D6C"/>
    <w:rsid w:val="00223427"/>
    <w:rsid w:val="00223A0A"/>
    <w:rsid w:val="00240464"/>
    <w:rsid w:val="00242708"/>
    <w:rsid w:val="0025234B"/>
    <w:rsid w:val="0028424D"/>
    <w:rsid w:val="00293C17"/>
    <w:rsid w:val="002B0229"/>
    <w:rsid w:val="002B733E"/>
    <w:rsid w:val="002E6B60"/>
    <w:rsid w:val="002F4A3E"/>
    <w:rsid w:val="002F56B7"/>
    <w:rsid w:val="002F6362"/>
    <w:rsid w:val="00324DBA"/>
    <w:rsid w:val="00331784"/>
    <w:rsid w:val="00393EC3"/>
    <w:rsid w:val="003A399D"/>
    <w:rsid w:val="003C09F6"/>
    <w:rsid w:val="003C4CAA"/>
    <w:rsid w:val="003C73DB"/>
    <w:rsid w:val="003F0353"/>
    <w:rsid w:val="00413D68"/>
    <w:rsid w:val="00420C17"/>
    <w:rsid w:val="00435775"/>
    <w:rsid w:val="004536B8"/>
    <w:rsid w:val="00460614"/>
    <w:rsid w:val="00462C8F"/>
    <w:rsid w:val="0046721C"/>
    <w:rsid w:val="004761B8"/>
    <w:rsid w:val="00477792"/>
    <w:rsid w:val="00480897"/>
    <w:rsid w:val="004814E9"/>
    <w:rsid w:val="004917F5"/>
    <w:rsid w:val="004B3051"/>
    <w:rsid w:val="004F667F"/>
    <w:rsid w:val="004F7B12"/>
    <w:rsid w:val="00514637"/>
    <w:rsid w:val="00524479"/>
    <w:rsid w:val="005253AD"/>
    <w:rsid w:val="00527E3C"/>
    <w:rsid w:val="005353E6"/>
    <w:rsid w:val="00542B22"/>
    <w:rsid w:val="005659B8"/>
    <w:rsid w:val="005742B4"/>
    <w:rsid w:val="00585DD4"/>
    <w:rsid w:val="0059282D"/>
    <w:rsid w:val="005B6C96"/>
    <w:rsid w:val="005C4DB3"/>
    <w:rsid w:val="005E3C78"/>
    <w:rsid w:val="005E5C9D"/>
    <w:rsid w:val="005F0414"/>
    <w:rsid w:val="005F3FA5"/>
    <w:rsid w:val="00617506"/>
    <w:rsid w:val="00625AB7"/>
    <w:rsid w:val="00627628"/>
    <w:rsid w:val="00641D81"/>
    <w:rsid w:val="00657873"/>
    <w:rsid w:val="00667703"/>
    <w:rsid w:val="00671103"/>
    <w:rsid w:val="006738A5"/>
    <w:rsid w:val="0068310A"/>
    <w:rsid w:val="00696639"/>
    <w:rsid w:val="006A22A2"/>
    <w:rsid w:val="006D3274"/>
    <w:rsid w:val="006E7690"/>
    <w:rsid w:val="006F3C55"/>
    <w:rsid w:val="007065B2"/>
    <w:rsid w:val="00707371"/>
    <w:rsid w:val="00712BEA"/>
    <w:rsid w:val="00715583"/>
    <w:rsid w:val="00724D61"/>
    <w:rsid w:val="00731DAE"/>
    <w:rsid w:val="00767F02"/>
    <w:rsid w:val="00775D2A"/>
    <w:rsid w:val="007D3247"/>
    <w:rsid w:val="007F1F94"/>
    <w:rsid w:val="00821DBC"/>
    <w:rsid w:val="00854494"/>
    <w:rsid w:val="00866B49"/>
    <w:rsid w:val="0087245F"/>
    <w:rsid w:val="0087725E"/>
    <w:rsid w:val="00893B2E"/>
    <w:rsid w:val="008B2248"/>
    <w:rsid w:val="008C3F35"/>
    <w:rsid w:val="009012AB"/>
    <w:rsid w:val="00910578"/>
    <w:rsid w:val="009111E5"/>
    <w:rsid w:val="00926B96"/>
    <w:rsid w:val="0093358A"/>
    <w:rsid w:val="00946C28"/>
    <w:rsid w:val="00950E87"/>
    <w:rsid w:val="009547F9"/>
    <w:rsid w:val="0095623F"/>
    <w:rsid w:val="00965DE3"/>
    <w:rsid w:val="009A5FC9"/>
    <w:rsid w:val="009A690D"/>
    <w:rsid w:val="009B0164"/>
    <w:rsid w:val="009B4BB9"/>
    <w:rsid w:val="009B4FB2"/>
    <w:rsid w:val="009E224C"/>
    <w:rsid w:val="009E7ED6"/>
    <w:rsid w:val="00A0067F"/>
    <w:rsid w:val="00A00EA8"/>
    <w:rsid w:val="00A02E93"/>
    <w:rsid w:val="00A108FC"/>
    <w:rsid w:val="00A11AC2"/>
    <w:rsid w:val="00A75BF4"/>
    <w:rsid w:val="00A762AA"/>
    <w:rsid w:val="00A81063"/>
    <w:rsid w:val="00A8132D"/>
    <w:rsid w:val="00A840E4"/>
    <w:rsid w:val="00A94DDB"/>
    <w:rsid w:val="00AA06A2"/>
    <w:rsid w:val="00AD4876"/>
    <w:rsid w:val="00AD5949"/>
    <w:rsid w:val="00B04E3F"/>
    <w:rsid w:val="00B13C4F"/>
    <w:rsid w:val="00B405D9"/>
    <w:rsid w:val="00B43971"/>
    <w:rsid w:val="00B5661C"/>
    <w:rsid w:val="00B643A4"/>
    <w:rsid w:val="00B822FD"/>
    <w:rsid w:val="00BA6A2E"/>
    <w:rsid w:val="00BE6DB8"/>
    <w:rsid w:val="00BF3203"/>
    <w:rsid w:val="00C06EC8"/>
    <w:rsid w:val="00C27083"/>
    <w:rsid w:val="00C31A10"/>
    <w:rsid w:val="00C459BD"/>
    <w:rsid w:val="00C51F60"/>
    <w:rsid w:val="00C55B70"/>
    <w:rsid w:val="00C61A4B"/>
    <w:rsid w:val="00C854F4"/>
    <w:rsid w:val="00C8647D"/>
    <w:rsid w:val="00C94D48"/>
    <w:rsid w:val="00CA0C0B"/>
    <w:rsid w:val="00CA78A8"/>
    <w:rsid w:val="00CB28E7"/>
    <w:rsid w:val="00CB3549"/>
    <w:rsid w:val="00D1559D"/>
    <w:rsid w:val="00D16C77"/>
    <w:rsid w:val="00D221CD"/>
    <w:rsid w:val="00D32803"/>
    <w:rsid w:val="00D871D6"/>
    <w:rsid w:val="00D92349"/>
    <w:rsid w:val="00D923D1"/>
    <w:rsid w:val="00DB0D03"/>
    <w:rsid w:val="00DE44AF"/>
    <w:rsid w:val="00DF1742"/>
    <w:rsid w:val="00E0556D"/>
    <w:rsid w:val="00E05742"/>
    <w:rsid w:val="00E11FE2"/>
    <w:rsid w:val="00E21B00"/>
    <w:rsid w:val="00E25392"/>
    <w:rsid w:val="00E632B0"/>
    <w:rsid w:val="00E76AE8"/>
    <w:rsid w:val="00E84645"/>
    <w:rsid w:val="00E859B4"/>
    <w:rsid w:val="00E862BF"/>
    <w:rsid w:val="00E914CF"/>
    <w:rsid w:val="00E92924"/>
    <w:rsid w:val="00E95CC8"/>
    <w:rsid w:val="00EB5BF0"/>
    <w:rsid w:val="00EB7C0B"/>
    <w:rsid w:val="00EC28E0"/>
    <w:rsid w:val="00ED2315"/>
    <w:rsid w:val="00EF5C40"/>
    <w:rsid w:val="00F00BE3"/>
    <w:rsid w:val="00F04F77"/>
    <w:rsid w:val="00F10ACB"/>
    <w:rsid w:val="00F14DEE"/>
    <w:rsid w:val="00F15ABF"/>
    <w:rsid w:val="00F20D2B"/>
    <w:rsid w:val="00F35A93"/>
    <w:rsid w:val="00F40A6D"/>
    <w:rsid w:val="00F4619F"/>
    <w:rsid w:val="00F51420"/>
    <w:rsid w:val="00F53CE0"/>
    <w:rsid w:val="00F54929"/>
    <w:rsid w:val="00F55D89"/>
    <w:rsid w:val="00F569DA"/>
    <w:rsid w:val="00F64D2A"/>
    <w:rsid w:val="00F94C97"/>
    <w:rsid w:val="00FA47B1"/>
    <w:rsid w:val="00FA53F7"/>
    <w:rsid w:val="00FC126A"/>
    <w:rsid w:val="00FD412F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2AB"/>
  </w:style>
  <w:style w:type="paragraph" w:styleId="2">
    <w:name w:val="heading 2"/>
    <w:basedOn w:val="a"/>
    <w:next w:val="a"/>
    <w:link w:val="20"/>
    <w:qFormat/>
    <w:rsid w:val="00420C1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480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2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2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0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9012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2AB"/>
  </w:style>
  <w:style w:type="paragraph" w:styleId="a5">
    <w:name w:val="footnote text"/>
    <w:basedOn w:val="a"/>
    <w:semiHidden/>
    <w:rsid w:val="009012AB"/>
  </w:style>
  <w:style w:type="paragraph" w:customStyle="1" w:styleId="ConsCell">
    <w:name w:val="ConsCell"/>
    <w:rsid w:val="009012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semiHidden/>
    <w:rsid w:val="009012AB"/>
    <w:rPr>
      <w:vertAlign w:val="superscript"/>
    </w:rPr>
  </w:style>
  <w:style w:type="table" w:styleId="a7">
    <w:name w:val="Table Grid"/>
    <w:basedOn w:val="a1"/>
    <w:rsid w:val="0090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012AB"/>
    <w:pPr>
      <w:spacing w:line="360" w:lineRule="auto"/>
      <w:jc w:val="both"/>
    </w:pPr>
    <w:rPr>
      <w:snapToGrid w:val="0"/>
      <w:sz w:val="24"/>
    </w:rPr>
  </w:style>
  <w:style w:type="paragraph" w:styleId="a9">
    <w:name w:val="Title"/>
    <w:basedOn w:val="a"/>
    <w:qFormat/>
    <w:rsid w:val="009012AB"/>
    <w:pPr>
      <w:spacing w:line="360" w:lineRule="exact"/>
      <w:ind w:firstLine="709"/>
      <w:jc w:val="center"/>
    </w:pPr>
    <w:rPr>
      <w:b/>
      <w:bCs/>
      <w:sz w:val="28"/>
      <w:szCs w:val="28"/>
    </w:rPr>
  </w:style>
  <w:style w:type="paragraph" w:styleId="aa">
    <w:name w:val="Normal (Web)"/>
    <w:basedOn w:val="a"/>
    <w:rsid w:val="009012AB"/>
    <w:pPr>
      <w:spacing w:before="169" w:after="169"/>
      <w:ind w:left="85" w:right="68"/>
    </w:pPr>
    <w:rPr>
      <w:rFonts w:ascii="Tahoma" w:hAnsi="Tahoma" w:cs="Tahoma"/>
      <w:color w:val="666666"/>
    </w:rPr>
  </w:style>
  <w:style w:type="paragraph" w:customStyle="1" w:styleId="ConsPlusTitle">
    <w:name w:val="ConsPlusTitle"/>
    <w:rsid w:val="009012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1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12A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rsid w:val="009012AB"/>
    <w:pPr>
      <w:spacing w:after="120"/>
      <w:ind w:left="283"/>
    </w:pPr>
    <w:rPr>
      <w:sz w:val="24"/>
      <w:szCs w:val="24"/>
    </w:rPr>
  </w:style>
  <w:style w:type="paragraph" w:styleId="ac">
    <w:name w:val="footer"/>
    <w:basedOn w:val="a"/>
    <w:rsid w:val="009012AB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Char1">
    <w:name w:val="Char Char1 Знак Знак Знак Знак Знак Знак Знак Знак Знак Знак"/>
    <w:basedOn w:val="a"/>
    <w:rsid w:val="00D1559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B5661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420C17"/>
    <w:rPr>
      <w:b/>
      <w:sz w:val="36"/>
    </w:rPr>
  </w:style>
  <w:style w:type="character" w:customStyle="1" w:styleId="30">
    <w:name w:val="Заголовок 3 Знак"/>
    <w:basedOn w:val="a0"/>
    <w:link w:val="3"/>
    <w:semiHidden/>
    <w:rsid w:val="004808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52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B70B-25C8-44F9-A2C2-3CC5E0B4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2925</Words>
  <Characters>16677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Типовой макет</vt:lpstr>
      <vt:lpstr>ПОСТАНОВЛЯЕТ:</vt:lpstr>
      <vt:lpstr>3 . Контроль за исполнением настоящего постановления оставляю за собой.</vt:lpstr>
      <vt:lpstr/>
      <vt:lpstr/>
      <vt:lpstr/>
      <vt:lpstr/>
      <vt:lpstr/>
      <vt:lpstr>        Демографическая ситуация</vt:lpstr>
      <vt:lpstr>        </vt:lpstr>
      <vt:lpstr>Прогноз социально-экономического развития </vt:lpstr>
      <vt:lpstr/>
      <vt:lpstr/>
    </vt:vector>
  </TitlesOfParts>
  <Company>home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Желиховская</dc:creator>
  <cp:lastModifiedBy>Admin</cp:lastModifiedBy>
  <cp:revision>13</cp:revision>
  <cp:lastPrinted>2018-05-31T02:15:00Z</cp:lastPrinted>
  <dcterms:created xsi:type="dcterms:W3CDTF">2018-05-30T04:18:00Z</dcterms:created>
  <dcterms:modified xsi:type="dcterms:W3CDTF">2018-05-31T02:44:00Z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-154580252</vt:i4>
  </property>
  <property fmtid="{D5CDD505-2E9C-101B-9397-08002B2CF9AE}" pid="3" name="_EmailSubject">
    <vt:lpwstr>Типовой макет-корректировка 29.04.2010</vt:lpwstr>
  </property>
  <property fmtid="{D5CDD505-2E9C-101B-9397-08002B2CF9AE}" pid="4" name="_AuthorEmail">
    <vt:lpwstr>vera@econ-krsk.ru</vt:lpwstr>
  </property>
  <property fmtid="{D5CDD505-2E9C-101B-9397-08002B2CF9AE}" pid="5" name="_AuthorEmailDisplayName">
    <vt:lpwstr>Желиховская Вера Викторовна</vt:lpwstr>
  </property>
  <property fmtid="{D5CDD505-2E9C-101B-9397-08002B2CF9AE}" pid="6" name="_PreviousAdHocReviewCycleID">
    <vt:i4>-154580252</vt:i4>
  </property>
  <property fmtid="{D5CDD505-2E9C-101B-9397-08002B2CF9AE}" pid="7" name="_ReviewingToolsShownOnce">
    <vt:lpwstr/>
  </property>
</Properties>
</file>