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95" w:rsidRPr="00C3402A" w:rsidRDefault="00E63495" w:rsidP="0022559F"/>
    <w:p w:rsidR="0022559F" w:rsidRPr="00C3402A" w:rsidRDefault="0022559F" w:rsidP="0022559F"/>
    <w:p w:rsidR="0022559F" w:rsidRPr="00C3402A" w:rsidRDefault="0022559F" w:rsidP="0022559F"/>
    <w:p w:rsidR="0022559F" w:rsidRPr="00AD4B15" w:rsidRDefault="009B5182" w:rsidP="0022559F">
      <w:pPr>
        <w:jc w:val="center"/>
        <w:rPr>
          <w:rFonts w:ascii="Arial" w:hAnsi="Arial" w:cs="Arial"/>
          <w:sz w:val="24"/>
          <w:szCs w:val="24"/>
        </w:rPr>
      </w:pPr>
      <w:r w:rsidRPr="00AD4B15">
        <w:rPr>
          <w:rFonts w:ascii="Arial" w:hAnsi="Arial" w:cs="Arial"/>
          <w:sz w:val="24"/>
          <w:szCs w:val="24"/>
        </w:rPr>
        <w:t xml:space="preserve">ЛАЗУРНЕНСКИЙ </w:t>
      </w:r>
      <w:r w:rsidR="0022559F" w:rsidRPr="00AD4B15">
        <w:rPr>
          <w:rFonts w:ascii="Arial" w:hAnsi="Arial" w:cs="Arial"/>
          <w:sz w:val="24"/>
          <w:szCs w:val="24"/>
        </w:rPr>
        <w:t>СЕЛЬСКИЙ СОВЕТ ДЕПУТАТОВ</w:t>
      </w:r>
    </w:p>
    <w:p w:rsidR="0022559F" w:rsidRPr="00AD4B15" w:rsidRDefault="0022559F" w:rsidP="0022559F">
      <w:pPr>
        <w:jc w:val="center"/>
        <w:rPr>
          <w:rFonts w:ascii="Arial" w:hAnsi="Arial" w:cs="Arial"/>
          <w:sz w:val="24"/>
          <w:szCs w:val="24"/>
        </w:rPr>
      </w:pPr>
      <w:r w:rsidRPr="00AD4B15">
        <w:rPr>
          <w:rFonts w:ascii="Arial" w:hAnsi="Arial" w:cs="Arial"/>
          <w:sz w:val="24"/>
          <w:szCs w:val="24"/>
        </w:rPr>
        <w:t>КОЗУЛЬСКОГО РАЙОНА</w:t>
      </w:r>
    </w:p>
    <w:p w:rsidR="0022559F" w:rsidRPr="00AD4B15" w:rsidRDefault="0022559F" w:rsidP="0022559F">
      <w:pPr>
        <w:jc w:val="center"/>
        <w:rPr>
          <w:rFonts w:ascii="Arial" w:hAnsi="Arial" w:cs="Arial"/>
          <w:sz w:val="24"/>
          <w:szCs w:val="24"/>
        </w:rPr>
      </w:pPr>
      <w:r w:rsidRPr="00AD4B15">
        <w:rPr>
          <w:rFonts w:ascii="Arial" w:hAnsi="Arial" w:cs="Arial"/>
          <w:sz w:val="24"/>
          <w:szCs w:val="24"/>
        </w:rPr>
        <w:t>КРАСНОЯРСКОГО КРАЯ</w:t>
      </w:r>
    </w:p>
    <w:p w:rsidR="00FC50AE" w:rsidRPr="00AD4B15" w:rsidRDefault="00FC50AE" w:rsidP="0022559F">
      <w:pPr>
        <w:jc w:val="center"/>
        <w:rPr>
          <w:rFonts w:ascii="Arial" w:hAnsi="Arial" w:cs="Arial"/>
          <w:sz w:val="24"/>
          <w:szCs w:val="24"/>
        </w:rPr>
      </w:pPr>
    </w:p>
    <w:p w:rsidR="00FC50AE" w:rsidRPr="00AD4B15" w:rsidRDefault="0022559F" w:rsidP="00FC50AE">
      <w:pPr>
        <w:jc w:val="center"/>
        <w:rPr>
          <w:rFonts w:ascii="Arial" w:hAnsi="Arial" w:cs="Arial"/>
          <w:sz w:val="24"/>
          <w:szCs w:val="24"/>
        </w:rPr>
      </w:pPr>
      <w:r w:rsidRPr="00AD4B15">
        <w:rPr>
          <w:rFonts w:ascii="Arial" w:hAnsi="Arial" w:cs="Arial"/>
          <w:sz w:val="24"/>
          <w:szCs w:val="24"/>
        </w:rPr>
        <w:t>РЕШЕНИЕ</w:t>
      </w:r>
    </w:p>
    <w:p w:rsidR="0059757D" w:rsidRPr="00AD4B15" w:rsidRDefault="0059757D" w:rsidP="00FC50AE">
      <w:pPr>
        <w:ind w:firstLine="0"/>
        <w:jc w:val="center"/>
        <w:rPr>
          <w:rFonts w:ascii="Arial" w:hAnsi="Arial" w:cs="Arial"/>
          <w:b w:val="0"/>
          <w:sz w:val="24"/>
          <w:szCs w:val="24"/>
        </w:rPr>
      </w:pPr>
    </w:p>
    <w:p w:rsidR="0022559F" w:rsidRPr="00AD4B15" w:rsidRDefault="004F4726" w:rsidP="00AD4B15">
      <w:pPr>
        <w:ind w:firstLine="0"/>
        <w:jc w:val="center"/>
        <w:rPr>
          <w:rFonts w:ascii="Arial" w:hAnsi="Arial" w:cs="Arial"/>
          <w:sz w:val="24"/>
          <w:szCs w:val="24"/>
        </w:rPr>
      </w:pPr>
      <w:r w:rsidRPr="00AD4B15">
        <w:rPr>
          <w:rFonts w:ascii="Arial" w:hAnsi="Arial" w:cs="Arial"/>
          <w:b w:val="0"/>
          <w:sz w:val="24"/>
          <w:szCs w:val="24"/>
        </w:rPr>
        <w:t>19 октября 2017 года</w:t>
      </w:r>
      <w:r w:rsidR="00AD4B15">
        <w:rPr>
          <w:rFonts w:ascii="Arial" w:hAnsi="Arial" w:cs="Arial"/>
          <w:b w:val="0"/>
          <w:sz w:val="24"/>
          <w:szCs w:val="24"/>
        </w:rPr>
        <w:t xml:space="preserve"> </w:t>
      </w:r>
      <w:r w:rsidR="00FE6C29">
        <w:rPr>
          <w:rFonts w:ascii="Arial" w:hAnsi="Arial" w:cs="Arial"/>
          <w:b w:val="0"/>
          <w:sz w:val="24"/>
          <w:szCs w:val="24"/>
        </w:rPr>
        <w:t xml:space="preserve">                     </w:t>
      </w:r>
      <w:r w:rsidR="009B5182" w:rsidRPr="00AD4B15">
        <w:rPr>
          <w:rFonts w:ascii="Arial" w:hAnsi="Arial" w:cs="Arial"/>
          <w:b w:val="0"/>
          <w:sz w:val="24"/>
          <w:szCs w:val="24"/>
        </w:rPr>
        <w:t>пос</w:t>
      </w:r>
      <w:proofErr w:type="gramStart"/>
      <w:r w:rsidR="009B5182" w:rsidRPr="00AD4B15">
        <w:rPr>
          <w:rFonts w:ascii="Arial" w:hAnsi="Arial" w:cs="Arial"/>
          <w:b w:val="0"/>
          <w:sz w:val="24"/>
          <w:szCs w:val="24"/>
        </w:rPr>
        <w:t>.Л</w:t>
      </w:r>
      <w:proofErr w:type="gramEnd"/>
      <w:r w:rsidR="009B5182" w:rsidRPr="00AD4B15">
        <w:rPr>
          <w:rFonts w:ascii="Arial" w:hAnsi="Arial" w:cs="Arial"/>
          <w:b w:val="0"/>
          <w:sz w:val="24"/>
          <w:szCs w:val="24"/>
        </w:rPr>
        <w:t>азурный</w:t>
      </w:r>
      <w:r w:rsidR="00AD4B15">
        <w:rPr>
          <w:rFonts w:ascii="Arial" w:hAnsi="Arial" w:cs="Arial"/>
          <w:b w:val="0"/>
          <w:sz w:val="24"/>
          <w:szCs w:val="24"/>
        </w:rPr>
        <w:t xml:space="preserve"> </w:t>
      </w:r>
      <w:r w:rsidR="00FE6C29">
        <w:rPr>
          <w:rFonts w:ascii="Arial" w:hAnsi="Arial" w:cs="Arial"/>
          <w:b w:val="0"/>
          <w:sz w:val="24"/>
          <w:szCs w:val="24"/>
        </w:rPr>
        <w:t xml:space="preserve">                               </w:t>
      </w:r>
      <w:r w:rsidR="0022559F" w:rsidRPr="00AD4B15">
        <w:rPr>
          <w:rFonts w:ascii="Arial" w:hAnsi="Arial" w:cs="Arial"/>
          <w:b w:val="0"/>
          <w:sz w:val="24"/>
          <w:szCs w:val="24"/>
        </w:rPr>
        <w:t xml:space="preserve">№ </w:t>
      </w:r>
      <w:r w:rsidRPr="00AD4B15">
        <w:rPr>
          <w:rFonts w:ascii="Arial" w:hAnsi="Arial" w:cs="Arial"/>
          <w:b w:val="0"/>
          <w:sz w:val="24"/>
          <w:szCs w:val="24"/>
        </w:rPr>
        <w:t>12-39</w:t>
      </w:r>
    </w:p>
    <w:p w:rsidR="003A5F91" w:rsidRPr="00AD4B15" w:rsidRDefault="003A5F91" w:rsidP="00AD4B15">
      <w:pPr>
        <w:ind w:firstLine="0"/>
        <w:rPr>
          <w:rFonts w:ascii="Arial" w:hAnsi="Arial" w:cs="Arial"/>
          <w:sz w:val="24"/>
          <w:szCs w:val="24"/>
        </w:rPr>
      </w:pPr>
    </w:p>
    <w:p w:rsidR="0022559F" w:rsidRPr="00AD4B15" w:rsidRDefault="0022559F" w:rsidP="00AD4B15">
      <w:pPr>
        <w:ind w:firstLine="0"/>
        <w:rPr>
          <w:rFonts w:ascii="Arial" w:hAnsi="Arial" w:cs="Arial"/>
          <w:b w:val="0"/>
          <w:sz w:val="24"/>
          <w:szCs w:val="24"/>
        </w:rPr>
      </w:pPr>
      <w:r w:rsidRPr="00AD4B15">
        <w:rPr>
          <w:rFonts w:ascii="Arial" w:hAnsi="Arial" w:cs="Arial"/>
          <w:b w:val="0"/>
          <w:sz w:val="24"/>
          <w:szCs w:val="24"/>
        </w:rPr>
        <w:t xml:space="preserve">О внесении изменений и дополнений </w:t>
      </w:r>
    </w:p>
    <w:p w:rsidR="0022559F" w:rsidRPr="00AD4B15" w:rsidRDefault="0022559F" w:rsidP="00AD4B15">
      <w:pPr>
        <w:ind w:firstLine="0"/>
        <w:rPr>
          <w:rFonts w:ascii="Arial" w:hAnsi="Arial" w:cs="Arial"/>
          <w:b w:val="0"/>
          <w:sz w:val="24"/>
          <w:szCs w:val="24"/>
        </w:rPr>
      </w:pPr>
      <w:r w:rsidRPr="00AD4B15">
        <w:rPr>
          <w:rFonts w:ascii="Arial" w:hAnsi="Arial" w:cs="Arial"/>
          <w:b w:val="0"/>
          <w:sz w:val="24"/>
          <w:szCs w:val="24"/>
        </w:rPr>
        <w:t xml:space="preserve">в Решение </w:t>
      </w:r>
      <w:r w:rsidR="009B5182" w:rsidRPr="00AD4B15">
        <w:rPr>
          <w:rFonts w:ascii="Arial" w:hAnsi="Arial" w:cs="Arial"/>
          <w:b w:val="0"/>
          <w:sz w:val="24"/>
          <w:szCs w:val="24"/>
        </w:rPr>
        <w:t xml:space="preserve">Лазурненского </w:t>
      </w:r>
      <w:r w:rsidRPr="00AD4B15">
        <w:rPr>
          <w:rFonts w:ascii="Arial" w:hAnsi="Arial" w:cs="Arial"/>
          <w:b w:val="0"/>
          <w:sz w:val="24"/>
          <w:szCs w:val="24"/>
        </w:rPr>
        <w:t>сельского</w:t>
      </w:r>
      <w:r w:rsidR="00FC50AE" w:rsidRPr="00AD4B15">
        <w:rPr>
          <w:rFonts w:ascii="Arial" w:hAnsi="Arial" w:cs="Arial"/>
          <w:b w:val="0"/>
          <w:sz w:val="24"/>
          <w:szCs w:val="24"/>
        </w:rPr>
        <w:t xml:space="preserve"> </w:t>
      </w:r>
      <w:r w:rsidRPr="00AD4B15">
        <w:rPr>
          <w:rFonts w:ascii="Arial" w:hAnsi="Arial" w:cs="Arial"/>
          <w:b w:val="0"/>
          <w:sz w:val="24"/>
          <w:szCs w:val="24"/>
        </w:rPr>
        <w:t>Совета депутатов от 2</w:t>
      </w:r>
      <w:r w:rsidR="009B5182" w:rsidRPr="00AD4B15">
        <w:rPr>
          <w:rFonts w:ascii="Arial" w:hAnsi="Arial" w:cs="Arial"/>
          <w:b w:val="0"/>
          <w:sz w:val="24"/>
          <w:szCs w:val="24"/>
        </w:rPr>
        <w:t>8</w:t>
      </w:r>
      <w:r w:rsidRPr="00AD4B15">
        <w:rPr>
          <w:rFonts w:ascii="Arial" w:hAnsi="Arial" w:cs="Arial"/>
          <w:b w:val="0"/>
          <w:sz w:val="24"/>
          <w:szCs w:val="24"/>
        </w:rPr>
        <w:t>.</w:t>
      </w:r>
      <w:r w:rsidR="009B5182" w:rsidRPr="00AD4B15">
        <w:rPr>
          <w:rFonts w:ascii="Arial" w:hAnsi="Arial" w:cs="Arial"/>
          <w:b w:val="0"/>
          <w:sz w:val="24"/>
          <w:szCs w:val="24"/>
        </w:rPr>
        <w:t>10</w:t>
      </w:r>
      <w:r w:rsidRPr="00AD4B15">
        <w:rPr>
          <w:rFonts w:ascii="Arial" w:hAnsi="Arial" w:cs="Arial"/>
          <w:b w:val="0"/>
          <w:sz w:val="24"/>
          <w:szCs w:val="24"/>
        </w:rPr>
        <w:t>.201</w:t>
      </w:r>
      <w:r w:rsidR="009B5182" w:rsidRPr="00AD4B15">
        <w:rPr>
          <w:rFonts w:ascii="Arial" w:hAnsi="Arial" w:cs="Arial"/>
          <w:b w:val="0"/>
          <w:sz w:val="24"/>
          <w:szCs w:val="24"/>
        </w:rPr>
        <w:t>4</w:t>
      </w:r>
      <w:r w:rsidRPr="00AD4B15">
        <w:rPr>
          <w:rFonts w:ascii="Arial" w:hAnsi="Arial" w:cs="Arial"/>
          <w:b w:val="0"/>
          <w:sz w:val="24"/>
          <w:szCs w:val="24"/>
        </w:rPr>
        <w:t xml:space="preserve"> № 2</w:t>
      </w:r>
      <w:r w:rsidR="009B5182" w:rsidRPr="00AD4B15">
        <w:rPr>
          <w:rFonts w:ascii="Arial" w:hAnsi="Arial" w:cs="Arial"/>
          <w:b w:val="0"/>
          <w:sz w:val="24"/>
          <w:szCs w:val="24"/>
        </w:rPr>
        <w:t>-</w:t>
      </w:r>
      <w:r w:rsidRPr="00AD4B15">
        <w:rPr>
          <w:rFonts w:ascii="Arial" w:hAnsi="Arial" w:cs="Arial"/>
          <w:b w:val="0"/>
          <w:sz w:val="24"/>
          <w:szCs w:val="24"/>
        </w:rPr>
        <w:t>0</w:t>
      </w:r>
      <w:r w:rsidR="009B5182" w:rsidRPr="00AD4B15">
        <w:rPr>
          <w:rFonts w:ascii="Arial" w:hAnsi="Arial" w:cs="Arial"/>
          <w:b w:val="0"/>
          <w:sz w:val="24"/>
          <w:szCs w:val="24"/>
        </w:rPr>
        <w:t>7</w:t>
      </w:r>
    </w:p>
    <w:p w:rsidR="0022559F" w:rsidRPr="00AD4B15" w:rsidRDefault="0022559F" w:rsidP="0022559F">
      <w:pPr>
        <w:rPr>
          <w:rFonts w:ascii="Arial" w:hAnsi="Arial" w:cs="Arial"/>
          <w:i/>
          <w:sz w:val="24"/>
          <w:szCs w:val="24"/>
        </w:rPr>
      </w:pPr>
    </w:p>
    <w:p w:rsidR="0022559F" w:rsidRPr="00AD4B15" w:rsidRDefault="0022559F" w:rsidP="0022559F">
      <w:pPr>
        <w:ind w:firstLine="708"/>
        <w:rPr>
          <w:rFonts w:ascii="Arial" w:hAnsi="Arial" w:cs="Arial"/>
          <w:b w:val="0"/>
          <w:sz w:val="24"/>
          <w:szCs w:val="24"/>
        </w:rPr>
      </w:pPr>
      <w:r w:rsidRPr="00AD4B15">
        <w:rPr>
          <w:rFonts w:ascii="Arial" w:hAnsi="Arial" w:cs="Arial"/>
          <w:b w:val="0"/>
          <w:sz w:val="24"/>
          <w:szCs w:val="24"/>
        </w:rPr>
        <w:t xml:space="preserve">В целях приведения Решения </w:t>
      </w:r>
      <w:r w:rsidR="00023A79" w:rsidRPr="00AD4B15">
        <w:rPr>
          <w:rFonts w:ascii="Arial" w:hAnsi="Arial" w:cs="Arial"/>
          <w:b w:val="0"/>
          <w:sz w:val="24"/>
          <w:szCs w:val="24"/>
        </w:rPr>
        <w:t>Лазурненского</w:t>
      </w:r>
      <w:r w:rsidRPr="00AD4B15">
        <w:rPr>
          <w:rFonts w:ascii="Arial" w:hAnsi="Arial" w:cs="Arial"/>
          <w:b w:val="0"/>
          <w:sz w:val="24"/>
          <w:szCs w:val="24"/>
        </w:rPr>
        <w:t xml:space="preserve"> сельского Совета депутатов от 2</w:t>
      </w:r>
      <w:r w:rsidR="009B5182" w:rsidRPr="00AD4B15">
        <w:rPr>
          <w:rFonts w:ascii="Arial" w:hAnsi="Arial" w:cs="Arial"/>
          <w:b w:val="0"/>
          <w:sz w:val="24"/>
          <w:szCs w:val="24"/>
        </w:rPr>
        <w:t>8</w:t>
      </w:r>
      <w:r w:rsidRPr="00AD4B15">
        <w:rPr>
          <w:rFonts w:ascii="Arial" w:hAnsi="Arial" w:cs="Arial"/>
          <w:b w:val="0"/>
          <w:sz w:val="24"/>
          <w:szCs w:val="24"/>
        </w:rPr>
        <w:t>.</w:t>
      </w:r>
      <w:r w:rsidR="009B5182" w:rsidRPr="00AD4B15">
        <w:rPr>
          <w:rFonts w:ascii="Arial" w:hAnsi="Arial" w:cs="Arial"/>
          <w:b w:val="0"/>
          <w:sz w:val="24"/>
          <w:szCs w:val="24"/>
        </w:rPr>
        <w:t>10</w:t>
      </w:r>
      <w:r w:rsidRPr="00AD4B15">
        <w:rPr>
          <w:rFonts w:ascii="Arial" w:hAnsi="Arial" w:cs="Arial"/>
          <w:b w:val="0"/>
          <w:sz w:val="24"/>
          <w:szCs w:val="24"/>
        </w:rPr>
        <w:t>.201</w:t>
      </w:r>
      <w:r w:rsidR="009B5182" w:rsidRPr="00AD4B15">
        <w:rPr>
          <w:rFonts w:ascii="Arial" w:hAnsi="Arial" w:cs="Arial"/>
          <w:b w:val="0"/>
          <w:sz w:val="24"/>
          <w:szCs w:val="24"/>
        </w:rPr>
        <w:t>4</w:t>
      </w:r>
      <w:r w:rsidRPr="00AD4B15">
        <w:rPr>
          <w:rFonts w:ascii="Arial" w:hAnsi="Arial" w:cs="Arial"/>
          <w:b w:val="0"/>
          <w:sz w:val="24"/>
          <w:szCs w:val="24"/>
        </w:rPr>
        <w:t xml:space="preserve"> № 2-0</w:t>
      </w:r>
      <w:r w:rsidR="009B5182" w:rsidRPr="00AD4B15">
        <w:rPr>
          <w:rFonts w:ascii="Arial" w:hAnsi="Arial" w:cs="Arial"/>
          <w:b w:val="0"/>
          <w:sz w:val="24"/>
          <w:szCs w:val="24"/>
        </w:rPr>
        <w:t>7</w:t>
      </w:r>
      <w:r w:rsidRPr="00AD4B15">
        <w:rPr>
          <w:rFonts w:ascii="Arial" w:hAnsi="Arial" w:cs="Arial"/>
          <w:b w:val="0"/>
          <w:sz w:val="24"/>
          <w:szCs w:val="24"/>
        </w:rPr>
        <w:t xml:space="preserve"> «Об утверждении Правил землепользования и застройки муниципального образования </w:t>
      </w:r>
      <w:r w:rsidR="009B5182" w:rsidRPr="00AD4B15">
        <w:rPr>
          <w:rFonts w:ascii="Arial" w:hAnsi="Arial" w:cs="Arial"/>
          <w:b w:val="0"/>
          <w:sz w:val="24"/>
          <w:szCs w:val="24"/>
        </w:rPr>
        <w:t>Лазурненский</w:t>
      </w:r>
      <w:r w:rsidRPr="00AD4B15">
        <w:rPr>
          <w:rFonts w:ascii="Arial" w:hAnsi="Arial" w:cs="Arial"/>
          <w:b w:val="0"/>
          <w:sz w:val="24"/>
          <w:szCs w:val="24"/>
        </w:rPr>
        <w:t xml:space="preserve"> сельсовет Козульского района Красноярского края» руководствуясь статьями </w:t>
      </w:r>
      <w:r w:rsidR="00531547" w:rsidRPr="00AD4B15">
        <w:rPr>
          <w:rFonts w:ascii="Arial" w:hAnsi="Arial" w:cs="Arial"/>
          <w:b w:val="0"/>
          <w:sz w:val="24"/>
          <w:szCs w:val="24"/>
        </w:rPr>
        <w:t>10</w:t>
      </w:r>
      <w:r w:rsidRPr="00AD4B15">
        <w:rPr>
          <w:rFonts w:ascii="Arial" w:hAnsi="Arial" w:cs="Arial"/>
          <w:b w:val="0"/>
          <w:sz w:val="24"/>
          <w:szCs w:val="24"/>
        </w:rPr>
        <w:t>,</w:t>
      </w:r>
      <w:r w:rsidR="00AA6E3B" w:rsidRPr="00AD4B15">
        <w:rPr>
          <w:rFonts w:ascii="Arial" w:hAnsi="Arial" w:cs="Arial"/>
          <w:b w:val="0"/>
          <w:sz w:val="24"/>
          <w:szCs w:val="24"/>
        </w:rPr>
        <w:t>37</w:t>
      </w:r>
      <w:r w:rsidRPr="00AD4B15">
        <w:rPr>
          <w:rFonts w:ascii="Arial" w:hAnsi="Arial" w:cs="Arial"/>
          <w:b w:val="0"/>
          <w:sz w:val="24"/>
          <w:szCs w:val="24"/>
        </w:rPr>
        <w:t xml:space="preserve"> Устава </w:t>
      </w:r>
      <w:r w:rsidR="007E4DEF" w:rsidRPr="00AD4B15">
        <w:rPr>
          <w:rFonts w:ascii="Arial" w:hAnsi="Arial" w:cs="Arial"/>
          <w:b w:val="0"/>
          <w:sz w:val="24"/>
          <w:szCs w:val="24"/>
        </w:rPr>
        <w:t>Лазурненского</w:t>
      </w:r>
      <w:r w:rsidRPr="00AD4B15">
        <w:rPr>
          <w:rFonts w:ascii="Arial" w:hAnsi="Arial" w:cs="Arial"/>
          <w:b w:val="0"/>
          <w:sz w:val="24"/>
          <w:szCs w:val="24"/>
        </w:rPr>
        <w:t xml:space="preserve"> сельсовета Козульского района Красноярского края,</w:t>
      </w:r>
      <w:r w:rsidRPr="00AD4B15">
        <w:rPr>
          <w:rFonts w:ascii="Arial" w:hAnsi="Arial" w:cs="Arial"/>
          <w:b w:val="0"/>
          <w:i/>
          <w:sz w:val="24"/>
          <w:szCs w:val="24"/>
        </w:rPr>
        <w:t xml:space="preserve"> </w:t>
      </w:r>
      <w:r w:rsidR="007E4DEF" w:rsidRPr="00AD4B15">
        <w:rPr>
          <w:rFonts w:ascii="Arial" w:hAnsi="Arial" w:cs="Arial"/>
          <w:b w:val="0"/>
          <w:sz w:val="24"/>
          <w:szCs w:val="24"/>
        </w:rPr>
        <w:t>Лазурненский</w:t>
      </w:r>
      <w:r w:rsidRPr="00AD4B15">
        <w:rPr>
          <w:rFonts w:ascii="Arial" w:hAnsi="Arial" w:cs="Arial"/>
          <w:b w:val="0"/>
          <w:sz w:val="24"/>
          <w:szCs w:val="24"/>
        </w:rPr>
        <w:t xml:space="preserve"> сельский Совет депутатов РЕШИЛ:</w:t>
      </w:r>
    </w:p>
    <w:p w:rsidR="00767341" w:rsidRPr="00AD4B15" w:rsidRDefault="00767341" w:rsidP="0022559F">
      <w:pPr>
        <w:ind w:firstLine="709"/>
        <w:rPr>
          <w:rFonts w:ascii="Arial" w:hAnsi="Arial" w:cs="Arial"/>
          <w:b w:val="0"/>
          <w:sz w:val="24"/>
          <w:szCs w:val="24"/>
        </w:rPr>
      </w:pPr>
    </w:p>
    <w:p w:rsidR="0022559F" w:rsidRPr="00AD4B15" w:rsidRDefault="0022559F" w:rsidP="0022559F">
      <w:pPr>
        <w:ind w:firstLine="709"/>
        <w:rPr>
          <w:rFonts w:ascii="Arial" w:hAnsi="Arial" w:cs="Arial"/>
          <w:b w:val="0"/>
          <w:sz w:val="24"/>
          <w:szCs w:val="24"/>
        </w:rPr>
      </w:pPr>
      <w:r w:rsidRPr="00AD4B15">
        <w:rPr>
          <w:rFonts w:ascii="Arial" w:hAnsi="Arial" w:cs="Arial"/>
          <w:sz w:val="24"/>
          <w:szCs w:val="24"/>
        </w:rPr>
        <w:t>1.</w:t>
      </w:r>
      <w:r w:rsidRPr="00AD4B15">
        <w:rPr>
          <w:rFonts w:ascii="Arial" w:hAnsi="Arial" w:cs="Arial"/>
          <w:b w:val="0"/>
          <w:sz w:val="24"/>
          <w:szCs w:val="24"/>
        </w:rPr>
        <w:t xml:space="preserve"> Внести в Решение от 2</w:t>
      </w:r>
      <w:r w:rsidR="009B5182" w:rsidRPr="00AD4B15">
        <w:rPr>
          <w:rFonts w:ascii="Arial" w:hAnsi="Arial" w:cs="Arial"/>
          <w:b w:val="0"/>
          <w:sz w:val="24"/>
          <w:szCs w:val="24"/>
        </w:rPr>
        <w:t>8</w:t>
      </w:r>
      <w:r w:rsidRPr="00AD4B15">
        <w:rPr>
          <w:rFonts w:ascii="Arial" w:hAnsi="Arial" w:cs="Arial"/>
          <w:b w:val="0"/>
          <w:sz w:val="24"/>
          <w:szCs w:val="24"/>
        </w:rPr>
        <w:t>.</w:t>
      </w:r>
      <w:r w:rsidR="009B5182" w:rsidRPr="00AD4B15">
        <w:rPr>
          <w:rFonts w:ascii="Arial" w:hAnsi="Arial" w:cs="Arial"/>
          <w:b w:val="0"/>
          <w:sz w:val="24"/>
          <w:szCs w:val="24"/>
        </w:rPr>
        <w:t>10</w:t>
      </w:r>
      <w:r w:rsidRPr="00AD4B15">
        <w:rPr>
          <w:rFonts w:ascii="Arial" w:hAnsi="Arial" w:cs="Arial"/>
          <w:b w:val="0"/>
          <w:sz w:val="24"/>
          <w:szCs w:val="24"/>
        </w:rPr>
        <w:t>.201</w:t>
      </w:r>
      <w:r w:rsidR="009B5182" w:rsidRPr="00AD4B15">
        <w:rPr>
          <w:rFonts w:ascii="Arial" w:hAnsi="Arial" w:cs="Arial"/>
          <w:b w:val="0"/>
          <w:sz w:val="24"/>
          <w:szCs w:val="24"/>
        </w:rPr>
        <w:t>4</w:t>
      </w:r>
      <w:r w:rsidRPr="00AD4B15">
        <w:rPr>
          <w:rFonts w:ascii="Arial" w:hAnsi="Arial" w:cs="Arial"/>
          <w:b w:val="0"/>
          <w:sz w:val="24"/>
          <w:szCs w:val="24"/>
        </w:rPr>
        <w:t xml:space="preserve"> № 2</w:t>
      </w:r>
      <w:r w:rsidR="009B5182" w:rsidRPr="00AD4B15">
        <w:rPr>
          <w:rFonts w:ascii="Arial" w:hAnsi="Arial" w:cs="Arial"/>
          <w:b w:val="0"/>
          <w:sz w:val="24"/>
          <w:szCs w:val="24"/>
        </w:rPr>
        <w:t>-07</w:t>
      </w:r>
      <w:r w:rsidRPr="00AD4B15">
        <w:rPr>
          <w:rFonts w:ascii="Arial" w:hAnsi="Arial" w:cs="Arial"/>
          <w:b w:val="0"/>
          <w:sz w:val="24"/>
          <w:szCs w:val="24"/>
        </w:rPr>
        <w:t xml:space="preserve"> «Об утверждении Правил землепользования и застройки муниципального образования </w:t>
      </w:r>
      <w:r w:rsidR="009B5182" w:rsidRPr="00AD4B15">
        <w:rPr>
          <w:rFonts w:ascii="Arial" w:hAnsi="Arial" w:cs="Arial"/>
          <w:b w:val="0"/>
          <w:sz w:val="24"/>
          <w:szCs w:val="24"/>
        </w:rPr>
        <w:t>Лазурненский</w:t>
      </w:r>
      <w:r w:rsidRPr="00AD4B15">
        <w:rPr>
          <w:rFonts w:ascii="Arial" w:hAnsi="Arial" w:cs="Arial"/>
          <w:b w:val="0"/>
          <w:sz w:val="24"/>
          <w:szCs w:val="24"/>
        </w:rPr>
        <w:t xml:space="preserve"> сельсовет Козульского района</w:t>
      </w:r>
      <w:r w:rsidR="00AD4B15">
        <w:rPr>
          <w:rFonts w:ascii="Arial" w:hAnsi="Arial" w:cs="Arial"/>
          <w:b w:val="0"/>
          <w:sz w:val="24"/>
          <w:szCs w:val="24"/>
        </w:rPr>
        <w:t xml:space="preserve"> </w:t>
      </w:r>
      <w:r w:rsidRPr="00AD4B15">
        <w:rPr>
          <w:rFonts w:ascii="Arial" w:hAnsi="Arial" w:cs="Arial"/>
          <w:b w:val="0"/>
          <w:sz w:val="24"/>
          <w:szCs w:val="24"/>
        </w:rPr>
        <w:t>Красноярского края» следующие изменения:</w:t>
      </w:r>
    </w:p>
    <w:p w:rsidR="0022559F" w:rsidRPr="00AD4B15" w:rsidRDefault="00C3402A" w:rsidP="00767341">
      <w:pPr>
        <w:numPr>
          <w:ilvl w:val="1"/>
          <w:numId w:val="1"/>
        </w:numPr>
        <w:tabs>
          <w:tab w:val="clear" w:pos="708"/>
          <w:tab w:val="left" w:pos="1276"/>
        </w:tabs>
        <w:autoSpaceDE/>
        <w:autoSpaceDN/>
        <w:adjustRightInd/>
        <w:ind w:left="0" w:firstLine="709"/>
        <w:outlineLvl w:val="9"/>
        <w:rPr>
          <w:rFonts w:ascii="Arial" w:hAnsi="Arial" w:cs="Arial"/>
          <w:b w:val="0"/>
          <w:sz w:val="24"/>
          <w:szCs w:val="24"/>
        </w:rPr>
      </w:pPr>
      <w:r w:rsidRPr="00AD4B15">
        <w:rPr>
          <w:rFonts w:ascii="Arial" w:hAnsi="Arial" w:cs="Arial"/>
          <w:b w:val="0"/>
          <w:sz w:val="24"/>
          <w:szCs w:val="24"/>
        </w:rPr>
        <w:t>В</w:t>
      </w:r>
      <w:r w:rsidR="0022559F" w:rsidRPr="00AD4B15">
        <w:rPr>
          <w:rFonts w:ascii="Arial" w:hAnsi="Arial" w:cs="Arial"/>
          <w:b w:val="0"/>
          <w:sz w:val="24"/>
          <w:szCs w:val="24"/>
        </w:rPr>
        <w:t xml:space="preserve"> Правилах землепользования и застройки муниципального образования </w:t>
      </w:r>
      <w:r w:rsidR="007E4DEF" w:rsidRPr="00AD4B15">
        <w:rPr>
          <w:rFonts w:ascii="Arial" w:hAnsi="Arial" w:cs="Arial"/>
          <w:b w:val="0"/>
          <w:sz w:val="24"/>
          <w:szCs w:val="24"/>
        </w:rPr>
        <w:t>Лазурненский</w:t>
      </w:r>
      <w:r w:rsidR="0022559F" w:rsidRPr="00AD4B15">
        <w:rPr>
          <w:rFonts w:ascii="Arial" w:hAnsi="Arial" w:cs="Arial"/>
          <w:b w:val="0"/>
          <w:sz w:val="24"/>
          <w:szCs w:val="24"/>
        </w:rPr>
        <w:t xml:space="preserve"> сельсовет Козульского района Красноярского края:</w:t>
      </w:r>
    </w:p>
    <w:p w:rsidR="0022559F" w:rsidRPr="00AD4B15" w:rsidRDefault="0022559F" w:rsidP="0022559F">
      <w:pPr>
        <w:ind w:firstLine="709"/>
        <w:rPr>
          <w:rFonts w:ascii="Arial" w:hAnsi="Arial" w:cs="Arial"/>
          <w:b w:val="0"/>
          <w:sz w:val="24"/>
          <w:szCs w:val="24"/>
          <w:u w:val="single"/>
        </w:rPr>
      </w:pPr>
      <w:r w:rsidRPr="00AD4B15">
        <w:rPr>
          <w:rFonts w:ascii="Arial" w:hAnsi="Arial" w:cs="Arial"/>
          <w:sz w:val="24"/>
          <w:szCs w:val="24"/>
        </w:rPr>
        <w:t xml:space="preserve">1.1.1. </w:t>
      </w:r>
      <w:r w:rsidRPr="00AD4B15">
        <w:rPr>
          <w:rFonts w:ascii="Arial" w:hAnsi="Arial" w:cs="Arial"/>
          <w:b w:val="0"/>
          <w:sz w:val="24"/>
          <w:szCs w:val="24"/>
          <w:u w:val="single"/>
        </w:rPr>
        <w:t>В статье 1:</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пункт 5 части 1 изложить в следующей редакции:</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«5)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AD4B15">
        <w:rPr>
          <w:rFonts w:ascii="Arial" w:hAnsi="Arial" w:cs="Arial"/>
          <w:b w:val="0"/>
          <w:sz w:val="24"/>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AD4B15">
        <w:rPr>
          <w:rFonts w:ascii="Arial" w:hAnsi="Arial" w:cs="Arial"/>
          <w:b w:val="0"/>
          <w:sz w:val="24"/>
          <w:szCs w:val="24"/>
        </w:rPr>
        <w:t>.»;</w:t>
      </w:r>
      <w:proofErr w:type="gramEnd"/>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пункт 20 части 1 изложить в следующей редакции:</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«20)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2559F" w:rsidRPr="00AD4B15" w:rsidRDefault="0022559F" w:rsidP="0022559F">
      <w:pPr>
        <w:rPr>
          <w:rFonts w:ascii="Arial" w:hAnsi="Arial" w:cs="Arial"/>
          <w:b w:val="0"/>
          <w:sz w:val="24"/>
          <w:szCs w:val="24"/>
          <w:u w:val="single"/>
        </w:rPr>
      </w:pPr>
      <w:r w:rsidRPr="00AD4B15">
        <w:rPr>
          <w:rFonts w:ascii="Arial" w:hAnsi="Arial" w:cs="Arial"/>
          <w:sz w:val="24"/>
          <w:szCs w:val="24"/>
        </w:rPr>
        <w:t xml:space="preserve">1.1.2. </w:t>
      </w:r>
      <w:r w:rsidRPr="00AD4B15">
        <w:rPr>
          <w:rFonts w:ascii="Arial" w:hAnsi="Arial" w:cs="Arial"/>
          <w:b w:val="0"/>
          <w:sz w:val="24"/>
          <w:szCs w:val="24"/>
          <w:u w:val="single"/>
        </w:rPr>
        <w:t>В статье 5:</w:t>
      </w:r>
    </w:p>
    <w:p w:rsidR="0022559F" w:rsidRPr="00AD4B15" w:rsidRDefault="0022559F" w:rsidP="0022559F">
      <w:pPr>
        <w:rPr>
          <w:rFonts w:ascii="Arial" w:hAnsi="Arial" w:cs="Arial"/>
          <w:b w:val="0"/>
          <w:sz w:val="24"/>
          <w:szCs w:val="24"/>
        </w:rPr>
      </w:pPr>
      <w:r w:rsidRPr="00AD4B15">
        <w:rPr>
          <w:rFonts w:ascii="Arial" w:hAnsi="Arial" w:cs="Arial"/>
          <w:b w:val="0"/>
          <w:sz w:val="24"/>
          <w:szCs w:val="24"/>
        </w:rPr>
        <w:tab/>
        <w:t xml:space="preserve">- пункт 4 части </w:t>
      </w:r>
      <w:r w:rsidR="00023A79" w:rsidRPr="00AD4B15">
        <w:rPr>
          <w:rFonts w:ascii="Arial" w:hAnsi="Arial" w:cs="Arial"/>
          <w:b w:val="0"/>
          <w:sz w:val="24"/>
          <w:szCs w:val="24"/>
        </w:rPr>
        <w:t>1</w:t>
      </w:r>
      <w:r w:rsidRPr="00AD4B15">
        <w:rPr>
          <w:rFonts w:ascii="Arial" w:hAnsi="Arial" w:cs="Arial"/>
          <w:b w:val="0"/>
          <w:sz w:val="24"/>
          <w:szCs w:val="24"/>
        </w:rPr>
        <w:t>2 изложить в следующей редакции: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утверждение документации по планировке территории в случаях, предусмотренных Градостроительным кодексом Р</w:t>
      </w:r>
      <w:r w:rsidR="00C53006" w:rsidRPr="00AD4B15">
        <w:rPr>
          <w:rFonts w:ascii="Arial" w:hAnsi="Arial" w:cs="Arial"/>
          <w:b w:val="0"/>
          <w:sz w:val="24"/>
          <w:szCs w:val="24"/>
        </w:rPr>
        <w:t xml:space="preserve">оссийской </w:t>
      </w:r>
      <w:r w:rsidRPr="00AD4B15">
        <w:rPr>
          <w:rFonts w:ascii="Arial" w:hAnsi="Arial" w:cs="Arial"/>
          <w:b w:val="0"/>
          <w:sz w:val="24"/>
          <w:szCs w:val="24"/>
        </w:rPr>
        <w:t>Ф</w:t>
      </w:r>
      <w:r w:rsidR="00C53006" w:rsidRPr="00AD4B15">
        <w:rPr>
          <w:rFonts w:ascii="Arial" w:hAnsi="Arial" w:cs="Arial"/>
          <w:b w:val="0"/>
          <w:sz w:val="24"/>
          <w:szCs w:val="24"/>
        </w:rPr>
        <w:t>едерации</w:t>
      </w:r>
      <w:r w:rsidRPr="00AD4B15">
        <w:rPr>
          <w:rFonts w:ascii="Arial" w:hAnsi="Arial" w:cs="Arial"/>
          <w:b w:val="0"/>
          <w:sz w:val="24"/>
          <w:szCs w:val="24"/>
        </w:rPr>
        <w:t>;»;</w:t>
      </w:r>
    </w:p>
    <w:p w:rsidR="0022559F" w:rsidRPr="00AD4B15" w:rsidRDefault="0022559F" w:rsidP="0022559F">
      <w:pPr>
        <w:tabs>
          <w:tab w:val="left" w:pos="1276"/>
        </w:tabs>
        <w:rPr>
          <w:rFonts w:ascii="Arial" w:hAnsi="Arial" w:cs="Arial"/>
          <w:sz w:val="24"/>
          <w:szCs w:val="24"/>
        </w:rPr>
      </w:pPr>
      <w:r w:rsidRPr="00AD4B15">
        <w:rPr>
          <w:rFonts w:ascii="Arial" w:hAnsi="Arial" w:cs="Arial"/>
          <w:sz w:val="24"/>
          <w:szCs w:val="24"/>
        </w:rPr>
        <w:t xml:space="preserve">1.1.3. </w:t>
      </w:r>
      <w:r w:rsidRPr="00AD4B15">
        <w:rPr>
          <w:rFonts w:ascii="Arial" w:hAnsi="Arial" w:cs="Arial"/>
          <w:b w:val="0"/>
          <w:sz w:val="24"/>
          <w:szCs w:val="24"/>
          <w:u w:val="single"/>
        </w:rPr>
        <w:t>В статье 6:</w:t>
      </w:r>
    </w:p>
    <w:p w:rsidR="0022559F" w:rsidRPr="00AD4B15" w:rsidRDefault="0022559F" w:rsidP="0022559F">
      <w:pPr>
        <w:tabs>
          <w:tab w:val="left" w:pos="1276"/>
        </w:tabs>
        <w:rPr>
          <w:rFonts w:ascii="Arial" w:hAnsi="Arial" w:cs="Arial"/>
          <w:b w:val="0"/>
          <w:sz w:val="24"/>
          <w:szCs w:val="24"/>
        </w:rPr>
      </w:pPr>
      <w:r w:rsidRPr="00AD4B15">
        <w:rPr>
          <w:rFonts w:ascii="Arial" w:hAnsi="Arial" w:cs="Arial"/>
          <w:b w:val="0"/>
          <w:sz w:val="24"/>
          <w:szCs w:val="24"/>
        </w:rPr>
        <w:t>-</w:t>
      </w:r>
      <w:r w:rsidR="00AD4B15">
        <w:rPr>
          <w:rFonts w:ascii="Arial" w:hAnsi="Arial" w:cs="Arial"/>
          <w:b w:val="0"/>
          <w:sz w:val="24"/>
          <w:szCs w:val="24"/>
        </w:rPr>
        <w:t xml:space="preserve"> </w:t>
      </w:r>
      <w:r w:rsidRPr="00AD4B15">
        <w:rPr>
          <w:rFonts w:ascii="Arial" w:hAnsi="Arial" w:cs="Arial"/>
          <w:b w:val="0"/>
          <w:sz w:val="24"/>
          <w:szCs w:val="24"/>
        </w:rPr>
        <w:t>дополнить частью 2.1 следующего содержания: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«2.1. Не требуется проведения публичных слушаний в случае, предусмотренном частью 3.3 статьи 33 Градостроительного кодекса Р</w:t>
      </w:r>
      <w:r w:rsidR="00C53006" w:rsidRPr="00AD4B15">
        <w:rPr>
          <w:rFonts w:ascii="Arial" w:hAnsi="Arial" w:cs="Arial"/>
          <w:b w:val="0"/>
          <w:sz w:val="24"/>
          <w:szCs w:val="24"/>
        </w:rPr>
        <w:t xml:space="preserve">оссийской </w:t>
      </w:r>
      <w:r w:rsidRPr="00AD4B15">
        <w:rPr>
          <w:rFonts w:ascii="Arial" w:hAnsi="Arial" w:cs="Arial"/>
          <w:b w:val="0"/>
          <w:sz w:val="24"/>
          <w:szCs w:val="24"/>
        </w:rPr>
        <w:t>Ф</w:t>
      </w:r>
      <w:r w:rsidR="00C53006" w:rsidRPr="00AD4B15">
        <w:rPr>
          <w:rFonts w:ascii="Arial" w:hAnsi="Arial" w:cs="Arial"/>
          <w:b w:val="0"/>
          <w:sz w:val="24"/>
          <w:szCs w:val="24"/>
        </w:rPr>
        <w:t>едерации</w:t>
      </w:r>
      <w:proofErr w:type="gramStart"/>
      <w:r w:rsidRPr="00AD4B15">
        <w:rPr>
          <w:rFonts w:ascii="Arial" w:hAnsi="Arial" w:cs="Arial"/>
          <w:b w:val="0"/>
          <w:sz w:val="24"/>
          <w:szCs w:val="24"/>
        </w:rPr>
        <w:t>.»;</w:t>
      </w:r>
      <w:proofErr w:type="gramEnd"/>
    </w:p>
    <w:p w:rsidR="0022559F" w:rsidRPr="00AD4B15" w:rsidRDefault="0022559F" w:rsidP="0022559F">
      <w:pPr>
        <w:rPr>
          <w:rFonts w:ascii="Arial" w:hAnsi="Arial" w:cs="Arial"/>
          <w:b w:val="0"/>
          <w:sz w:val="24"/>
          <w:szCs w:val="24"/>
        </w:rPr>
      </w:pPr>
      <w:r w:rsidRPr="00AD4B15">
        <w:rPr>
          <w:rFonts w:ascii="Arial" w:hAnsi="Arial" w:cs="Arial"/>
          <w:sz w:val="24"/>
          <w:szCs w:val="24"/>
        </w:rPr>
        <w:t xml:space="preserve">1.1.4. </w:t>
      </w:r>
      <w:r w:rsidRPr="00AD4B15">
        <w:rPr>
          <w:rFonts w:ascii="Arial" w:hAnsi="Arial" w:cs="Arial"/>
          <w:b w:val="0"/>
          <w:sz w:val="24"/>
          <w:szCs w:val="24"/>
          <w:u w:val="single"/>
        </w:rPr>
        <w:t>Главу 4</w:t>
      </w:r>
      <w:r w:rsidRPr="00AD4B15">
        <w:rPr>
          <w:rFonts w:ascii="Arial" w:hAnsi="Arial" w:cs="Arial"/>
          <w:b w:val="0"/>
          <w:sz w:val="24"/>
          <w:szCs w:val="24"/>
        </w:rPr>
        <w:t xml:space="preserve"> изложить в следующей редакции:</w:t>
      </w:r>
    </w:p>
    <w:p w:rsidR="0022559F" w:rsidRPr="00AD4B15" w:rsidRDefault="0022559F" w:rsidP="0022559F">
      <w:pPr>
        <w:ind w:firstLine="709"/>
        <w:jc w:val="center"/>
        <w:rPr>
          <w:rFonts w:ascii="Arial" w:hAnsi="Arial" w:cs="Arial"/>
          <w:b w:val="0"/>
          <w:sz w:val="24"/>
          <w:szCs w:val="24"/>
        </w:rPr>
      </w:pPr>
      <w:r w:rsidRPr="00AD4B15">
        <w:rPr>
          <w:rFonts w:ascii="Arial" w:hAnsi="Arial" w:cs="Arial"/>
          <w:sz w:val="24"/>
          <w:szCs w:val="24"/>
        </w:rPr>
        <w:lastRenderedPageBreak/>
        <w:t>«Глава 4. Планировка территории</w:t>
      </w:r>
    </w:p>
    <w:p w:rsidR="00767341" w:rsidRPr="00AD4B15" w:rsidRDefault="0022559F" w:rsidP="00767341">
      <w:pPr>
        <w:ind w:firstLine="709"/>
        <w:jc w:val="center"/>
        <w:rPr>
          <w:rFonts w:ascii="Arial" w:hAnsi="Arial" w:cs="Arial"/>
          <w:sz w:val="24"/>
          <w:szCs w:val="24"/>
        </w:rPr>
      </w:pPr>
      <w:r w:rsidRPr="00AD4B15">
        <w:rPr>
          <w:rFonts w:ascii="Arial" w:hAnsi="Arial" w:cs="Arial"/>
          <w:sz w:val="24"/>
          <w:szCs w:val="24"/>
        </w:rPr>
        <w:t xml:space="preserve">Статья 12. Назначение, виды документации </w:t>
      </w:r>
    </w:p>
    <w:p w:rsidR="0022559F" w:rsidRPr="00AD4B15" w:rsidRDefault="0022559F" w:rsidP="00767341">
      <w:pPr>
        <w:ind w:firstLine="709"/>
        <w:jc w:val="center"/>
        <w:rPr>
          <w:rFonts w:ascii="Arial" w:hAnsi="Arial" w:cs="Arial"/>
          <w:b w:val="0"/>
          <w:sz w:val="24"/>
          <w:szCs w:val="24"/>
        </w:rPr>
      </w:pPr>
      <w:r w:rsidRPr="00AD4B15">
        <w:rPr>
          <w:rFonts w:ascii="Arial" w:hAnsi="Arial" w:cs="Arial"/>
          <w:sz w:val="24"/>
          <w:szCs w:val="24"/>
        </w:rPr>
        <w:t>по планировке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D4B15">
        <w:rPr>
          <w:rFonts w:ascii="Arial" w:hAnsi="Arial" w:cs="Arial"/>
          <w:b w:val="0"/>
          <w:sz w:val="24"/>
          <w:szCs w:val="24"/>
        </w:rPr>
        <w:t>границ зон планируемого размещения объектов капитального строительства</w:t>
      </w:r>
      <w:proofErr w:type="gramEnd"/>
      <w:r w:rsidRPr="00AD4B15">
        <w:rPr>
          <w:rFonts w:ascii="Arial" w:hAnsi="Arial" w:cs="Arial"/>
          <w:b w:val="0"/>
          <w:sz w:val="24"/>
          <w:szCs w:val="24"/>
        </w:rPr>
        <w:t>.</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необходимо изъятие земельных участков для государственных или муниципальных ну</w:t>
      </w:r>
      <w:proofErr w:type="gramStart"/>
      <w:r w:rsidRPr="00AD4B15">
        <w:rPr>
          <w:rFonts w:ascii="Arial" w:hAnsi="Arial" w:cs="Arial"/>
          <w:b w:val="0"/>
          <w:sz w:val="24"/>
          <w:szCs w:val="24"/>
        </w:rPr>
        <w:t>жд в св</w:t>
      </w:r>
      <w:proofErr w:type="gramEnd"/>
      <w:r w:rsidRPr="00AD4B15">
        <w:rPr>
          <w:rFonts w:ascii="Arial" w:hAnsi="Arial" w:cs="Arial"/>
          <w:b w:val="0"/>
          <w:sz w:val="24"/>
          <w:szCs w:val="24"/>
        </w:rPr>
        <w:t>язи с размещением объекта капитального строительства федерального, регионального или местного значения;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2) </w:t>
      </w:r>
      <w:proofErr w:type="gramStart"/>
      <w:r w:rsidRPr="00AD4B15">
        <w:rPr>
          <w:rFonts w:ascii="Arial" w:hAnsi="Arial" w:cs="Arial"/>
          <w:b w:val="0"/>
          <w:sz w:val="24"/>
          <w:szCs w:val="24"/>
        </w:rPr>
        <w:t>необходимы</w:t>
      </w:r>
      <w:proofErr w:type="gramEnd"/>
      <w:r w:rsidRPr="00AD4B15">
        <w:rPr>
          <w:rFonts w:ascii="Arial" w:hAnsi="Arial" w:cs="Arial"/>
          <w:b w:val="0"/>
          <w:sz w:val="24"/>
          <w:szCs w:val="24"/>
        </w:rPr>
        <w:t xml:space="preserve"> установление, изменение или отмена красных линий;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Видами документации по планировке территории являются: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проект планировки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проект межевания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67341" w:rsidRPr="00AD4B15" w:rsidRDefault="0022559F" w:rsidP="00767341">
      <w:pPr>
        <w:ind w:firstLine="709"/>
        <w:jc w:val="center"/>
        <w:rPr>
          <w:rFonts w:ascii="Arial" w:hAnsi="Arial" w:cs="Arial"/>
          <w:sz w:val="24"/>
          <w:szCs w:val="24"/>
        </w:rPr>
      </w:pPr>
      <w:r w:rsidRPr="00AD4B15">
        <w:rPr>
          <w:rFonts w:ascii="Arial" w:hAnsi="Arial" w:cs="Arial"/>
          <w:sz w:val="24"/>
          <w:szCs w:val="24"/>
        </w:rPr>
        <w:t xml:space="preserve">Статья 13. Общие требования к документации </w:t>
      </w:r>
    </w:p>
    <w:p w:rsidR="0022559F" w:rsidRPr="00AD4B15" w:rsidRDefault="0022559F" w:rsidP="00767341">
      <w:pPr>
        <w:ind w:firstLine="709"/>
        <w:jc w:val="center"/>
        <w:rPr>
          <w:rFonts w:ascii="Arial" w:hAnsi="Arial" w:cs="Arial"/>
          <w:b w:val="0"/>
          <w:sz w:val="24"/>
          <w:szCs w:val="24"/>
        </w:rPr>
      </w:pPr>
      <w:r w:rsidRPr="00AD4B15">
        <w:rPr>
          <w:rFonts w:ascii="Arial" w:hAnsi="Arial" w:cs="Arial"/>
          <w:sz w:val="24"/>
          <w:szCs w:val="24"/>
        </w:rPr>
        <w:t>по планировке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w:t>
      </w:r>
      <w:r w:rsidRPr="00AD4B15">
        <w:rPr>
          <w:rFonts w:ascii="Arial" w:hAnsi="Arial" w:cs="Arial"/>
          <w:b w:val="0"/>
          <w:sz w:val="24"/>
          <w:szCs w:val="24"/>
        </w:rPr>
        <w:lastRenderedPageBreak/>
        <w:t>территориального планирования муниципальных районов, генеральными планами поселений, городских округов функциональных зон.</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Подготовка графической части документации по планировке территории осуществляется: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в соответствии с системой координат, используемой для ведения Единого государственного реестра недвижимости;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roofErr w:type="gramStart"/>
      <w:r w:rsidRPr="00AD4B15">
        <w:rPr>
          <w:rFonts w:ascii="Arial" w:hAnsi="Arial" w:cs="Arial"/>
          <w:b w:val="0"/>
          <w:sz w:val="24"/>
          <w:szCs w:val="24"/>
        </w:rPr>
        <w:t>.»;</w:t>
      </w:r>
      <w:proofErr w:type="gramEnd"/>
    </w:p>
    <w:p w:rsidR="00767341" w:rsidRPr="00AD4B15" w:rsidRDefault="0022559F" w:rsidP="00767341">
      <w:pPr>
        <w:ind w:firstLine="709"/>
        <w:jc w:val="center"/>
        <w:rPr>
          <w:rFonts w:ascii="Arial" w:hAnsi="Arial" w:cs="Arial"/>
          <w:sz w:val="24"/>
          <w:szCs w:val="24"/>
        </w:rPr>
      </w:pPr>
      <w:r w:rsidRPr="00AD4B15">
        <w:rPr>
          <w:rFonts w:ascii="Arial" w:hAnsi="Arial" w:cs="Arial"/>
          <w:sz w:val="24"/>
          <w:szCs w:val="24"/>
        </w:rPr>
        <w:t xml:space="preserve">Статья 13.1. Инженерные изыскания для подготовки </w:t>
      </w:r>
    </w:p>
    <w:p w:rsidR="0022559F" w:rsidRPr="00AD4B15" w:rsidRDefault="0022559F" w:rsidP="00767341">
      <w:pPr>
        <w:ind w:firstLine="709"/>
        <w:jc w:val="center"/>
        <w:rPr>
          <w:rFonts w:ascii="Arial" w:hAnsi="Arial" w:cs="Arial"/>
          <w:b w:val="0"/>
          <w:sz w:val="24"/>
          <w:szCs w:val="24"/>
        </w:rPr>
      </w:pPr>
      <w:r w:rsidRPr="00AD4B15">
        <w:rPr>
          <w:rFonts w:ascii="Arial" w:hAnsi="Arial" w:cs="Arial"/>
          <w:sz w:val="24"/>
          <w:szCs w:val="24"/>
        </w:rPr>
        <w:t>документации по планировке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Инженерные изыскания для подготовки документации по планировке территории выполняются в целях получения: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5. </w:t>
      </w:r>
      <w:proofErr w:type="gramStart"/>
      <w:r w:rsidRPr="00AD4B15">
        <w:rPr>
          <w:rFonts w:ascii="Arial" w:hAnsi="Arial" w:cs="Arial"/>
          <w:b w:val="0"/>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AD4B15">
        <w:rPr>
          <w:rFonts w:ascii="Arial" w:hAnsi="Arial" w:cs="Arial"/>
          <w:b w:val="0"/>
          <w:sz w:val="24"/>
          <w:szCs w:val="24"/>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2559F" w:rsidRPr="00AD4B15" w:rsidRDefault="0022559F" w:rsidP="00767341">
      <w:pPr>
        <w:ind w:firstLine="709"/>
        <w:jc w:val="center"/>
        <w:rPr>
          <w:rFonts w:ascii="Arial" w:hAnsi="Arial" w:cs="Arial"/>
          <w:b w:val="0"/>
          <w:sz w:val="24"/>
          <w:szCs w:val="24"/>
        </w:rPr>
      </w:pPr>
      <w:r w:rsidRPr="00AD4B15">
        <w:rPr>
          <w:rFonts w:ascii="Arial" w:hAnsi="Arial" w:cs="Arial"/>
          <w:sz w:val="24"/>
          <w:szCs w:val="24"/>
        </w:rPr>
        <w:t>Статья 13.2. Проект планировки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Проект планировки территории состоит из основной части, которая подлежит утверждению, и материалов по ее обоснованию.</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Основная часть проекта планировки территории включает в себя: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чертеж или чертежи планировки территории, на которых отображаются: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б) границы существующих и планируемых элементов планировочной структуры;</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в) границы зон планируемого размещения объектов капитального строительства;</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D4B15">
        <w:rPr>
          <w:rFonts w:ascii="Arial" w:hAnsi="Arial" w:cs="Arial"/>
          <w:b w:val="0"/>
          <w:sz w:val="24"/>
          <w:szCs w:val="24"/>
        </w:rPr>
        <w:t xml:space="preserve"> </w:t>
      </w:r>
      <w:proofErr w:type="gramStart"/>
      <w:r w:rsidRPr="00AD4B15">
        <w:rPr>
          <w:rFonts w:ascii="Arial" w:hAnsi="Arial" w:cs="Arial"/>
          <w:b w:val="0"/>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AD4B15">
        <w:rPr>
          <w:rFonts w:ascii="Arial" w:hAnsi="Arial" w:cs="Arial"/>
          <w:b w:val="0"/>
          <w:sz w:val="24"/>
          <w:szCs w:val="24"/>
        </w:rPr>
        <w:t xml:space="preserve"> </w:t>
      </w:r>
      <w:proofErr w:type="gramStart"/>
      <w:r w:rsidRPr="00AD4B15">
        <w:rPr>
          <w:rFonts w:ascii="Arial" w:hAnsi="Arial" w:cs="Arial"/>
          <w:b w:val="0"/>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AD4B15">
        <w:rPr>
          <w:rFonts w:ascii="Arial" w:hAnsi="Arial" w:cs="Arial"/>
          <w:b w:val="0"/>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D4B15">
        <w:rPr>
          <w:rFonts w:ascii="Arial" w:hAnsi="Arial" w:cs="Arial"/>
          <w:b w:val="0"/>
          <w:sz w:val="24"/>
          <w:szCs w:val="24"/>
        </w:rPr>
        <w:t xml:space="preserve"> инфраструктуры.</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Материалы по обоснованию проекта планировки территории содержат:</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lastRenderedPageBreak/>
        <w:t xml:space="preserve">3) обоснование </w:t>
      </w:r>
      <w:proofErr w:type="gramStart"/>
      <w:r w:rsidRPr="00AD4B15">
        <w:rPr>
          <w:rFonts w:ascii="Arial" w:hAnsi="Arial" w:cs="Arial"/>
          <w:b w:val="0"/>
          <w:sz w:val="24"/>
          <w:szCs w:val="24"/>
        </w:rPr>
        <w:t>определения границ зон планируемого размещения объектов капитального строительства</w:t>
      </w:r>
      <w:proofErr w:type="gramEnd"/>
      <w:r w:rsidRPr="00AD4B15">
        <w:rPr>
          <w:rFonts w:ascii="Arial" w:hAnsi="Arial" w:cs="Arial"/>
          <w:b w:val="0"/>
          <w:sz w:val="24"/>
          <w:szCs w:val="24"/>
        </w:rPr>
        <w:t>;</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схему границ территорий объектов культурного наследия;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6) схему границ зон с особыми условиями использования территории;</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AD4B15">
        <w:rPr>
          <w:rFonts w:ascii="Arial" w:hAnsi="Arial" w:cs="Arial"/>
          <w:b w:val="0"/>
          <w:sz w:val="24"/>
          <w:szCs w:val="24"/>
        </w:rPr>
        <w:t xml:space="preserve"> уровня территориальной доступности таких объектов для населения;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11) перечень мероприятий по охране окружающей среды;</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12) обоснование очередности планируемого развития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14) иные материалы для обоснования положений по планировке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2559F" w:rsidRPr="00AD4B15" w:rsidRDefault="0022559F" w:rsidP="00767341">
      <w:pPr>
        <w:ind w:firstLine="709"/>
        <w:jc w:val="center"/>
        <w:rPr>
          <w:rFonts w:ascii="Arial" w:hAnsi="Arial" w:cs="Arial"/>
          <w:b w:val="0"/>
          <w:sz w:val="24"/>
          <w:szCs w:val="24"/>
        </w:rPr>
      </w:pPr>
      <w:r w:rsidRPr="00AD4B15">
        <w:rPr>
          <w:rFonts w:ascii="Arial" w:hAnsi="Arial" w:cs="Arial"/>
          <w:sz w:val="24"/>
          <w:szCs w:val="24"/>
        </w:rPr>
        <w:t>Статья 13.3. Проект межевания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 </w:t>
      </w:r>
      <w:proofErr w:type="gramStart"/>
      <w:r w:rsidRPr="00AD4B15">
        <w:rPr>
          <w:rFonts w:ascii="Arial" w:hAnsi="Arial" w:cs="Arial"/>
          <w:b w:val="0"/>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2. Подготовка проекта межевания территории осуществляется </w:t>
      </w:r>
      <w:proofErr w:type="gramStart"/>
      <w:r w:rsidRPr="00AD4B15">
        <w:rPr>
          <w:rFonts w:ascii="Arial" w:hAnsi="Arial" w:cs="Arial"/>
          <w:b w:val="0"/>
          <w:sz w:val="24"/>
          <w:szCs w:val="24"/>
        </w:rPr>
        <w:t>для</w:t>
      </w:r>
      <w:proofErr w:type="gramEnd"/>
      <w:r w:rsidRPr="00AD4B15">
        <w:rPr>
          <w:rFonts w:ascii="Arial" w:hAnsi="Arial" w:cs="Arial"/>
          <w:b w:val="0"/>
          <w:sz w:val="24"/>
          <w:szCs w:val="24"/>
        </w:rPr>
        <w:t>:</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определения местоположения границ образуемых и изменяемых земельных участков;</w:t>
      </w:r>
    </w:p>
    <w:p w:rsidR="0022559F" w:rsidRPr="00AD4B15" w:rsidRDefault="0022559F" w:rsidP="0022559F">
      <w:pPr>
        <w:ind w:firstLine="709"/>
        <w:rPr>
          <w:rFonts w:ascii="Arial" w:hAnsi="Arial" w:cs="Arial"/>
          <w:b w:val="0"/>
          <w:sz w:val="24"/>
          <w:szCs w:val="24"/>
        </w:rPr>
      </w:pPr>
      <w:proofErr w:type="gramStart"/>
      <w:r w:rsidRPr="00AD4B15">
        <w:rPr>
          <w:rFonts w:ascii="Arial" w:hAnsi="Arial" w:cs="Arial"/>
          <w:b w:val="0"/>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w:t>
      </w:r>
      <w:r w:rsidRPr="00AD4B15">
        <w:rPr>
          <w:rFonts w:ascii="Arial" w:hAnsi="Arial" w:cs="Arial"/>
          <w:b w:val="0"/>
          <w:sz w:val="24"/>
          <w:szCs w:val="24"/>
        </w:rPr>
        <w:lastRenderedPageBreak/>
        <w:t>развитию территории, при условии, что такие установление, изменение, отмена</w:t>
      </w:r>
      <w:proofErr w:type="gramEnd"/>
      <w:r w:rsidRPr="00AD4B15">
        <w:rPr>
          <w:rFonts w:ascii="Arial" w:hAnsi="Arial" w:cs="Arial"/>
          <w:b w:val="0"/>
          <w:sz w:val="24"/>
          <w:szCs w:val="24"/>
        </w:rPr>
        <w:t xml:space="preserve"> влекут за собой исключительно изменение границ территории общего пользования.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Основная часть проекта межевания территории включает в себя текстовую часть и чертежи межевания территории.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Текстовая часть проекта межевания территории включает в себя: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перечень и сведения о площади образуемых земельных участков, в том числе возможные способы их образования;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6. На чертежах межевания территории отображаются: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линии отступа от красных линий в целях определения мест допустимого размещения зданий, строений, сооружений;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границы зон действия публичных сервитутов.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7. Материалы по обоснованию проекта межевания территории включают в себя чертежи, на которых отображаются: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границы существующих земельных участков;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границы зон с особыми условиями использования территорий;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 местоположение существующих объектов капитального строительства;</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границы особо охраняемых природных территорий;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5) границы территорий объектов культурного наследия.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10. В случае</w:t>
      </w:r>
      <w:proofErr w:type="gramStart"/>
      <w:r w:rsidRPr="00AD4B15">
        <w:rPr>
          <w:rFonts w:ascii="Arial" w:hAnsi="Arial" w:cs="Arial"/>
          <w:b w:val="0"/>
          <w:sz w:val="24"/>
          <w:szCs w:val="24"/>
        </w:rPr>
        <w:t>,</w:t>
      </w:r>
      <w:proofErr w:type="gramEnd"/>
      <w:r w:rsidRPr="00AD4B15">
        <w:rPr>
          <w:rFonts w:ascii="Arial" w:hAnsi="Arial" w:cs="Arial"/>
          <w:b w:val="0"/>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12. </w:t>
      </w:r>
      <w:proofErr w:type="gramStart"/>
      <w:r w:rsidRPr="00AD4B15">
        <w:rPr>
          <w:rFonts w:ascii="Arial" w:hAnsi="Arial" w:cs="Arial"/>
          <w:b w:val="0"/>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D4B15">
        <w:rPr>
          <w:rFonts w:ascii="Arial" w:hAnsi="Arial" w:cs="Arial"/>
          <w:b w:val="0"/>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tbl>
      <w:tblPr>
        <w:tblW w:w="5000" w:type="pct"/>
        <w:tblCellSpacing w:w="0" w:type="dxa"/>
        <w:tblCellMar>
          <w:left w:w="0" w:type="dxa"/>
          <w:right w:w="0" w:type="dxa"/>
        </w:tblCellMar>
        <w:tblLook w:val="04A0"/>
      </w:tblPr>
      <w:tblGrid>
        <w:gridCol w:w="9639"/>
      </w:tblGrid>
      <w:tr w:rsidR="0022559F" w:rsidRPr="00AD4B15" w:rsidTr="00F76027">
        <w:trPr>
          <w:tblCellSpacing w:w="0" w:type="dxa"/>
        </w:trPr>
        <w:tc>
          <w:tcPr>
            <w:tcW w:w="0" w:type="auto"/>
            <w:hideMark/>
          </w:tcPr>
          <w:p w:rsidR="00767341" w:rsidRPr="00AD4B15" w:rsidRDefault="0022559F" w:rsidP="00767341">
            <w:pPr>
              <w:ind w:firstLine="709"/>
              <w:jc w:val="center"/>
              <w:rPr>
                <w:rFonts w:ascii="Arial" w:hAnsi="Arial" w:cs="Arial"/>
                <w:bCs/>
                <w:sz w:val="24"/>
                <w:szCs w:val="24"/>
              </w:rPr>
            </w:pPr>
            <w:r w:rsidRPr="00AD4B15">
              <w:rPr>
                <w:rFonts w:ascii="Arial" w:hAnsi="Arial" w:cs="Arial"/>
                <w:bCs/>
                <w:sz w:val="24"/>
                <w:szCs w:val="24"/>
              </w:rPr>
              <w:t xml:space="preserve">Статья 13.4. Подготовка и утверждение документации </w:t>
            </w:r>
          </w:p>
          <w:p w:rsidR="0022559F" w:rsidRPr="00AD4B15" w:rsidRDefault="0022559F" w:rsidP="00767341">
            <w:pPr>
              <w:ind w:firstLine="709"/>
              <w:jc w:val="center"/>
              <w:rPr>
                <w:rFonts w:ascii="Arial" w:hAnsi="Arial" w:cs="Arial"/>
                <w:sz w:val="24"/>
                <w:szCs w:val="24"/>
              </w:rPr>
            </w:pPr>
            <w:r w:rsidRPr="00AD4B15">
              <w:rPr>
                <w:rFonts w:ascii="Arial" w:hAnsi="Arial" w:cs="Arial"/>
                <w:bCs/>
                <w:sz w:val="24"/>
                <w:szCs w:val="24"/>
              </w:rPr>
              <w:t>по планировке территории</w:t>
            </w:r>
          </w:p>
        </w:tc>
      </w:tr>
    </w:tbl>
    <w:p w:rsidR="0022559F" w:rsidRPr="00AD4B15" w:rsidRDefault="0022559F" w:rsidP="0022559F">
      <w:pPr>
        <w:ind w:firstLine="709"/>
        <w:rPr>
          <w:rFonts w:ascii="Arial" w:hAnsi="Arial" w:cs="Arial"/>
          <w:i/>
          <w:sz w:val="24"/>
          <w:szCs w:val="24"/>
        </w:rPr>
      </w:pPr>
      <w:r w:rsidRPr="00AD4B15">
        <w:rPr>
          <w:rFonts w:ascii="Arial" w:hAnsi="Arial" w:cs="Arial"/>
          <w:i/>
          <w:sz w:val="24"/>
          <w:szCs w:val="24"/>
        </w:rPr>
        <w:t> </w:t>
      </w:r>
      <w:r w:rsidRPr="00AD4B15">
        <w:rPr>
          <w:rFonts w:ascii="Arial" w:hAnsi="Arial" w:cs="Arial"/>
          <w:b w:val="0"/>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статьи 45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1.2. В случаях, предусмотренных частью 1.1 статьи 45 Градостроительного кодекса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2. </w:t>
      </w:r>
      <w:proofErr w:type="gramStart"/>
      <w:r w:rsidRPr="00AD4B15">
        <w:rPr>
          <w:rFonts w:ascii="Arial" w:hAnsi="Arial" w:cs="Arial"/>
          <w:b w:val="0"/>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РФ,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РФ, с учетом особенностей, указанных в части 5.1</w:t>
      </w:r>
      <w:proofErr w:type="gramEnd"/>
      <w:r w:rsidRPr="00AD4B15">
        <w:rPr>
          <w:rFonts w:ascii="Arial" w:hAnsi="Arial" w:cs="Arial"/>
          <w:b w:val="0"/>
          <w:sz w:val="24"/>
          <w:szCs w:val="24"/>
        </w:rPr>
        <w:t xml:space="preserve"> статьи 45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3. </w:t>
      </w:r>
      <w:proofErr w:type="gramStart"/>
      <w:r w:rsidRPr="00AD4B15">
        <w:rPr>
          <w:rFonts w:ascii="Arial" w:hAnsi="Arial" w:cs="Arial"/>
          <w:b w:val="0"/>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4. Не допускается осуществлять подготовку документации по планировке территории в случаях, предусмотренных частью 6 статьи 45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D4B15">
        <w:rPr>
          <w:rFonts w:ascii="Arial" w:hAnsi="Arial" w:cs="Arial"/>
          <w:b w:val="0"/>
          <w:sz w:val="24"/>
          <w:szCs w:val="24"/>
        </w:rPr>
        <w:t>территориям</w:t>
      </w:r>
      <w:proofErr w:type="gramEnd"/>
      <w:r w:rsidRPr="00AD4B15">
        <w:rPr>
          <w:rFonts w:ascii="Arial" w:hAnsi="Arial" w:cs="Arial"/>
          <w:b w:val="0"/>
          <w:sz w:val="24"/>
          <w:szCs w:val="24"/>
        </w:rPr>
        <w:t xml:space="preserve"> которых принято такое решение.</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6. </w:t>
      </w:r>
      <w:proofErr w:type="gramStart"/>
      <w:r w:rsidRPr="00AD4B15">
        <w:rPr>
          <w:rFonts w:ascii="Arial" w:hAnsi="Arial" w:cs="Arial"/>
          <w:b w:val="0"/>
          <w:sz w:val="24"/>
          <w:szCs w:val="24"/>
        </w:rPr>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Pr="00AD4B15">
        <w:rPr>
          <w:rFonts w:ascii="Arial" w:hAnsi="Arial" w:cs="Arial"/>
          <w:b w:val="0"/>
          <w:sz w:val="24"/>
          <w:szCs w:val="24"/>
        </w:rPr>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w:t>
      </w:r>
      <w:proofErr w:type="gramEnd"/>
      <w:r w:rsidRPr="00AD4B15">
        <w:rPr>
          <w:rFonts w:ascii="Arial" w:hAnsi="Arial" w:cs="Arial"/>
          <w:b w:val="0"/>
          <w:sz w:val="24"/>
          <w:szCs w:val="24"/>
        </w:rPr>
        <w:t xml:space="preserve">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7. Особенности подготовки документации по планировке территории лицами, указанными в части 3 статьи 46.9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8.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9. </w:t>
      </w:r>
      <w:proofErr w:type="gramStart"/>
      <w:r w:rsidRPr="00AD4B15">
        <w:rPr>
          <w:rFonts w:ascii="Arial" w:hAnsi="Arial" w:cs="Arial"/>
          <w:b w:val="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D4B15">
        <w:rPr>
          <w:rFonts w:ascii="Arial" w:hAnsi="Arial" w:cs="Arial"/>
          <w:b w:val="0"/>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10. В течение тридцати дней со дня получения указанной в части 12.7 статьи 45 Градостроительного кодекса РФ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 несоответствие планируемого размещения объектов, указанных в части 12.7 статьи 45 Градостроительного кодекса РФ,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11. В случае</w:t>
      </w:r>
      <w:proofErr w:type="gramStart"/>
      <w:r w:rsidRPr="00AD4B15">
        <w:rPr>
          <w:rFonts w:ascii="Arial" w:hAnsi="Arial" w:cs="Arial"/>
          <w:b w:val="0"/>
          <w:sz w:val="24"/>
          <w:szCs w:val="24"/>
        </w:rPr>
        <w:t>,</w:t>
      </w:r>
      <w:proofErr w:type="gramEnd"/>
      <w:r w:rsidRPr="00AD4B15">
        <w:rPr>
          <w:rFonts w:ascii="Arial" w:hAnsi="Arial" w:cs="Arial"/>
          <w:b w:val="0"/>
          <w:sz w:val="24"/>
          <w:szCs w:val="24"/>
        </w:rPr>
        <w:t xml:space="preserve"> если по истечении тридцати дней с момента поступления главе поселения или главе городского округа предусмотренной частью 12.7 статьи 45 Градостроительного кодекса РФ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12.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РФ.</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13. Документация по планировке территории, утверждаемая уполномоченным органом местного самоуправления, направляется главе поселения, применительно к </w:t>
      </w:r>
      <w:proofErr w:type="gramStart"/>
      <w:r w:rsidRPr="00AD4B15">
        <w:rPr>
          <w:rFonts w:ascii="Arial" w:hAnsi="Arial" w:cs="Arial"/>
          <w:b w:val="0"/>
          <w:sz w:val="24"/>
          <w:szCs w:val="24"/>
        </w:rPr>
        <w:t>территориям</w:t>
      </w:r>
      <w:proofErr w:type="gramEnd"/>
      <w:r w:rsidRPr="00AD4B15">
        <w:rPr>
          <w:rFonts w:ascii="Arial" w:hAnsi="Arial" w:cs="Arial"/>
          <w:b w:val="0"/>
          <w:sz w:val="24"/>
          <w:szCs w:val="24"/>
        </w:rPr>
        <w:t xml:space="preserve"> которых осуществлялась подготовка такой документации, в течение семи дней со дня ее утверждения.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lastRenderedPageBreak/>
        <w:t xml:space="preserve">14. </w:t>
      </w:r>
      <w:proofErr w:type="gramStart"/>
      <w:r w:rsidRPr="00AD4B15">
        <w:rPr>
          <w:rFonts w:ascii="Arial" w:hAnsi="Arial" w:cs="Arial"/>
          <w:b w:val="0"/>
          <w:sz w:val="24"/>
          <w:szCs w:val="24"/>
        </w:rPr>
        <w:t>Уполномоченный орган местного самоуправления обеспечивает опубликование указанной в части 13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AD4B15">
        <w:rPr>
          <w:rFonts w:ascii="Arial" w:hAnsi="Arial" w:cs="Arial"/>
          <w:b w:val="0"/>
          <w:sz w:val="24"/>
          <w:szCs w:val="24"/>
        </w:rPr>
        <w:t>подготовленной</w:t>
      </w:r>
      <w:proofErr w:type="gramEnd"/>
      <w:r w:rsidRPr="00AD4B15">
        <w:rPr>
          <w:rFonts w:ascii="Arial" w:hAnsi="Arial" w:cs="Arial"/>
          <w:b w:val="0"/>
          <w:sz w:val="24"/>
          <w:szCs w:val="24"/>
        </w:rPr>
        <w:t xml:space="preserve">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РФ, </w:t>
      </w:r>
      <w:proofErr w:type="gramStart"/>
      <w:r w:rsidRPr="00AD4B15">
        <w:rPr>
          <w:rFonts w:ascii="Arial" w:hAnsi="Arial" w:cs="Arial"/>
          <w:b w:val="0"/>
          <w:sz w:val="24"/>
          <w:szCs w:val="24"/>
        </w:rPr>
        <w:t>подготовленной</w:t>
      </w:r>
      <w:proofErr w:type="gramEnd"/>
      <w:r w:rsidRPr="00AD4B15">
        <w:rPr>
          <w:rFonts w:ascii="Arial" w:hAnsi="Arial" w:cs="Arial"/>
          <w:b w:val="0"/>
          <w:sz w:val="24"/>
          <w:szCs w:val="24"/>
        </w:rPr>
        <w:t xml:space="preserve"> в том числе лицами, указанными в пунктах 3 и 4 части 1.1 статьи 45 Градостроительного кодекса РФ, устанавливаются Градостроительным кодексом РФ и нормативными правовыми актами органов местного самоуправления.</w:t>
      </w:r>
    </w:p>
    <w:p w:rsidR="0022559F" w:rsidRPr="00AD4B15" w:rsidRDefault="0022559F" w:rsidP="00767341">
      <w:pPr>
        <w:ind w:firstLine="709"/>
        <w:jc w:val="center"/>
        <w:rPr>
          <w:rFonts w:ascii="Arial" w:hAnsi="Arial" w:cs="Arial"/>
          <w:iCs/>
          <w:sz w:val="24"/>
          <w:szCs w:val="24"/>
        </w:rPr>
      </w:pPr>
      <w:r w:rsidRPr="00AD4B15">
        <w:rPr>
          <w:rFonts w:ascii="Arial" w:hAnsi="Arial" w:cs="Arial"/>
          <w:iCs/>
          <w:sz w:val="24"/>
          <w:szCs w:val="24"/>
        </w:rPr>
        <w:t>Статья 13.5.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 xml:space="preserve">2. </w:t>
      </w:r>
      <w:proofErr w:type="gramStart"/>
      <w:r w:rsidRPr="00AD4B15">
        <w:rPr>
          <w:rFonts w:ascii="Arial" w:hAnsi="Arial" w:cs="Arial"/>
          <w:b w:val="0"/>
          <w:iCs/>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 xml:space="preserve">3. </w:t>
      </w:r>
      <w:proofErr w:type="gramStart"/>
      <w:r w:rsidRPr="00AD4B15">
        <w:rPr>
          <w:rFonts w:ascii="Arial" w:hAnsi="Arial" w:cs="Arial"/>
          <w:b w:val="0"/>
          <w:iCs/>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 правообладатель).</w:t>
      </w:r>
      <w:proofErr w:type="gramEnd"/>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5. Условия и сроки заключения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 обязательства сторон, заключивших договор о комплексном развитии территории, основания для расторжения указанного договора установлены статьей 46.9 Градостроительного кодекса Российской Федерации.</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 xml:space="preserve"> Комплексное развитие территории по инициативе органа местного самоуправления</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lastRenderedPageBreak/>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2. Решение о комплексном развитии территории по инициативе органа местного самоуправления принимается Администрацией городского округа Стрежевой при наличии территорий, в границах которых допускается осуществление деятельности по комплексному и устойчивому развитию территории, установленных на карте градостроительного зонирования настоящих Правил.</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 xml:space="preserve">3. </w:t>
      </w:r>
      <w:proofErr w:type="gramStart"/>
      <w:r w:rsidRPr="00AD4B15">
        <w:rPr>
          <w:rFonts w:ascii="Arial" w:hAnsi="Arial" w:cs="Arial"/>
          <w:b w:val="0"/>
          <w:iCs/>
          <w:sz w:val="24"/>
          <w:szCs w:val="24"/>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AD4B15">
        <w:rPr>
          <w:rFonts w:ascii="Arial" w:hAnsi="Arial" w:cs="Arial"/>
          <w:b w:val="0"/>
          <w:iCs/>
          <w:sz w:val="24"/>
          <w:szCs w:val="24"/>
        </w:rPr>
        <w:t xml:space="preserve"> по планировке территории.</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4. Условия принятия решения о комплексном развитии территории по инициативе органа местного самоуправления, условия заключения договора о комплексном развитии территории по инициативе органа местного самоуправления, обязательства сторон, заключивших договор о комплексном развитии территории по инициативе органа местного самоуправления, основания для расторжения указанного договора установлены статьей 46.10 Градостроительного кодекса Российской Федерации.</w:t>
      </w:r>
    </w:p>
    <w:p w:rsidR="0022559F" w:rsidRPr="00AD4B15" w:rsidRDefault="0022559F" w:rsidP="0022559F">
      <w:pPr>
        <w:ind w:firstLine="709"/>
        <w:rPr>
          <w:rFonts w:ascii="Arial" w:hAnsi="Arial" w:cs="Arial"/>
          <w:b w:val="0"/>
          <w:iCs/>
          <w:sz w:val="24"/>
          <w:szCs w:val="24"/>
        </w:rPr>
      </w:pPr>
      <w:r w:rsidRPr="00AD4B15">
        <w:rPr>
          <w:rFonts w:ascii="Arial" w:hAnsi="Arial" w:cs="Arial"/>
          <w:b w:val="0"/>
          <w:iCs/>
          <w:sz w:val="24"/>
          <w:szCs w:val="24"/>
        </w:rPr>
        <w:t>5.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установлен статьей 46.11 Градостроительного кодекса Российской Федерации</w:t>
      </w:r>
      <w:proofErr w:type="gramStart"/>
      <w:r w:rsidRPr="00AD4B15">
        <w:rPr>
          <w:rFonts w:ascii="Arial" w:hAnsi="Arial" w:cs="Arial"/>
          <w:b w:val="0"/>
          <w:iCs/>
          <w:sz w:val="24"/>
          <w:szCs w:val="24"/>
        </w:rPr>
        <w:t>.»;</w:t>
      </w:r>
      <w:proofErr w:type="gramEnd"/>
    </w:p>
    <w:p w:rsidR="0022559F" w:rsidRPr="00AD4B15" w:rsidRDefault="0022559F" w:rsidP="00767341">
      <w:pPr>
        <w:tabs>
          <w:tab w:val="left" w:pos="1276"/>
        </w:tabs>
        <w:rPr>
          <w:rFonts w:ascii="Arial" w:hAnsi="Arial" w:cs="Arial"/>
          <w:b w:val="0"/>
          <w:sz w:val="24"/>
          <w:szCs w:val="24"/>
        </w:rPr>
      </w:pPr>
      <w:r w:rsidRPr="00AD4B15">
        <w:rPr>
          <w:rFonts w:ascii="Arial" w:hAnsi="Arial" w:cs="Arial"/>
          <w:sz w:val="24"/>
          <w:szCs w:val="24"/>
        </w:rPr>
        <w:t xml:space="preserve">1.1.5. </w:t>
      </w:r>
      <w:r w:rsidR="003D25CE" w:rsidRPr="00AD4B15">
        <w:rPr>
          <w:rFonts w:ascii="Arial" w:hAnsi="Arial" w:cs="Arial"/>
          <w:b w:val="0"/>
          <w:sz w:val="24"/>
          <w:szCs w:val="24"/>
          <w:u w:val="single"/>
        </w:rPr>
        <w:t>Г</w:t>
      </w:r>
      <w:r w:rsidRPr="00AD4B15">
        <w:rPr>
          <w:rFonts w:ascii="Arial" w:hAnsi="Arial" w:cs="Arial"/>
          <w:b w:val="0"/>
          <w:sz w:val="24"/>
          <w:szCs w:val="24"/>
          <w:u w:val="single"/>
        </w:rPr>
        <w:t>лаву 6 дополнить статьей 16.1</w:t>
      </w:r>
      <w:r w:rsidRPr="00AD4B15">
        <w:rPr>
          <w:rFonts w:ascii="Arial" w:hAnsi="Arial" w:cs="Arial"/>
          <w:b w:val="0"/>
          <w:sz w:val="24"/>
          <w:szCs w:val="24"/>
        </w:rPr>
        <w:t xml:space="preserve"> следующего содержания:</w:t>
      </w:r>
    </w:p>
    <w:p w:rsidR="00767341" w:rsidRPr="00AD4B15" w:rsidRDefault="0022559F" w:rsidP="00767341">
      <w:pPr>
        <w:ind w:firstLine="709"/>
        <w:jc w:val="center"/>
        <w:rPr>
          <w:rFonts w:ascii="Arial" w:eastAsiaTheme="minorHAnsi" w:hAnsi="Arial" w:cs="Arial"/>
          <w:bCs/>
          <w:sz w:val="24"/>
          <w:szCs w:val="24"/>
          <w:lang w:eastAsia="en-US"/>
        </w:rPr>
      </w:pPr>
      <w:r w:rsidRPr="00AD4B15">
        <w:rPr>
          <w:rFonts w:ascii="Arial" w:hAnsi="Arial" w:cs="Arial"/>
          <w:sz w:val="24"/>
          <w:szCs w:val="24"/>
        </w:rPr>
        <w:t xml:space="preserve">«Статья 16.1. </w:t>
      </w:r>
      <w:r w:rsidRPr="00AD4B15">
        <w:rPr>
          <w:rFonts w:ascii="Arial" w:eastAsiaTheme="minorHAnsi" w:hAnsi="Arial" w:cs="Arial"/>
          <w:bCs/>
          <w:sz w:val="24"/>
          <w:szCs w:val="24"/>
          <w:lang w:eastAsia="en-US"/>
        </w:rPr>
        <w:t xml:space="preserve">Проектная документация повторного использования </w:t>
      </w:r>
    </w:p>
    <w:p w:rsidR="0022559F" w:rsidRPr="00AD4B15" w:rsidRDefault="0022559F" w:rsidP="00767341">
      <w:pPr>
        <w:ind w:firstLine="709"/>
        <w:jc w:val="center"/>
        <w:rPr>
          <w:rFonts w:ascii="Arial" w:eastAsiaTheme="minorHAnsi" w:hAnsi="Arial" w:cs="Arial"/>
          <w:b w:val="0"/>
          <w:bCs/>
          <w:sz w:val="24"/>
          <w:szCs w:val="24"/>
          <w:lang w:eastAsia="en-US"/>
        </w:rPr>
      </w:pPr>
      <w:r w:rsidRPr="00AD4B15">
        <w:rPr>
          <w:rFonts w:ascii="Arial" w:eastAsiaTheme="minorHAnsi" w:hAnsi="Arial" w:cs="Arial"/>
          <w:bCs/>
          <w:sz w:val="24"/>
          <w:szCs w:val="24"/>
          <w:lang w:eastAsia="en-US"/>
        </w:rPr>
        <w:t>и модифицированная проектная документация</w:t>
      </w:r>
    </w:p>
    <w:p w:rsidR="0022559F" w:rsidRPr="00AD4B15" w:rsidRDefault="0022559F" w:rsidP="0022559F">
      <w:pPr>
        <w:ind w:firstLine="709"/>
        <w:rPr>
          <w:rFonts w:ascii="Arial" w:eastAsiaTheme="minorHAnsi" w:hAnsi="Arial" w:cs="Arial"/>
          <w:b w:val="0"/>
          <w:sz w:val="24"/>
          <w:szCs w:val="24"/>
          <w:lang w:eastAsia="en-US"/>
        </w:rPr>
      </w:pPr>
      <w:r w:rsidRPr="00AD4B15">
        <w:rPr>
          <w:rFonts w:ascii="Arial" w:eastAsiaTheme="minorHAnsi" w:hAnsi="Arial" w:cs="Arial"/>
          <w:b w:val="0"/>
          <w:sz w:val="24"/>
          <w:szCs w:val="24"/>
          <w:lang w:eastAsia="en-US"/>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22559F" w:rsidRPr="00AD4B15" w:rsidRDefault="0022559F" w:rsidP="0022559F">
      <w:pPr>
        <w:ind w:firstLine="709"/>
        <w:rPr>
          <w:rFonts w:ascii="Arial" w:eastAsiaTheme="minorHAnsi" w:hAnsi="Arial" w:cs="Arial"/>
          <w:b w:val="0"/>
          <w:sz w:val="24"/>
          <w:szCs w:val="24"/>
          <w:lang w:eastAsia="en-US"/>
        </w:rPr>
      </w:pPr>
      <w:bookmarkStart w:id="0" w:name="Par2"/>
      <w:bookmarkEnd w:id="0"/>
      <w:r w:rsidRPr="00AD4B15">
        <w:rPr>
          <w:rFonts w:ascii="Arial" w:eastAsiaTheme="minorHAnsi" w:hAnsi="Arial" w:cs="Arial"/>
          <w:b w:val="0"/>
          <w:sz w:val="24"/>
          <w:szCs w:val="24"/>
          <w:lang w:eastAsia="en-US"/>
        </w:rPr>
        <w:t xml:space="preserve">2. </w:t>
      </w:r>
      <w:proofErr w:type="gramStart"/>
      <w:r w:rsidRPr="00AD4B15">
        <w:rPr>
          <w:rFonts w:ascii="Arial" w:eastAsiaTheme="minorHAnsi" w:hAnsi="Arial" w:cs="Arial"/>
          <w:b w:val="0"/>
          <w:sz w:val="24"/>
          <w:szCs w:val="24"/>
          <w:lang w:eastAsia="en-US"/>
        </w:rPr>
        <w:t>Подготовка проектной документации применительно к объекту капитального строительства, строительство которого обеспечивается органом местного самоуправления, юридическим лицом, созданным муниципальным образованием, юридическим лицом, доля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w:t>
      </w:r>
      <w:proofErr w:type="gramEnd"/>
      <w:r w:rsidRPr="00AD4B15">
        <w:rPr>
          <w:rFonts w:ascii="Arial" w:eastAsiaTheme="minorHAnsi" w:hAnsi="Arial" w:cs="Arial"/>
          <w:b w:val="0"/>
          <w:sz w:val="24"/>
          <w:szCs w:val="24"/>
          <w:lang w:eastAsia="en-US"/>
        </w:rPr>
        <w:t>,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22559F" w:rsidRPr="00AD4B15" w:rsidRDefault="0022559F" w:rsidP="0022559F">
      <w:pPr>
        <w:ind w:firstLine="709"/>
        <w:rPr>
          <w:rFonts w:ascii="Arial" w:eastAsiaTheme="minorHAnsi" w:hAnsi="Arial" w:cs="Arial"/>
          <w:b w:val="0"/>
          <w:sz w:val="24"/>
          <w:szCs w:val="24"/>
          <w:lang w:eastAsia="en-US"/>
        </w:rPr>
      </w:pPr>
      <w:r w:rsidRPr="00AD4B15">
        <w:rPr>
          <w:rFonts w:ascii="Arial" w:eastAsiaTheme="minorHAnsi" w:hAnsi="Arial" w:cs="Arial"/>
          <w:b w:val="0"/>
          <w:sz w:val="24"/>
          <w:szCs w:val="24"/>
          <w:lang w:eastAsia="en-US"/>
        </w:rPr>
        <w:t xml:space="preserve">3. </w:t>
      </w:r>
      <w:proofErr w:type="gramStart"/>
      <w:r w:rsidRPr="00AD4B15">
        <w:rPr>
          <w:rFonts w:ascii="Arial" w:eastAsiaTheme="minorHAnsi" w:hAnsi="Arial" w:cs="Arial"/>
          <w:b w:val="0"/>
          <w:sz w:val="24"/>
          <w:szCs w:val="24"/>
          <w:lang w:eastAsia="en-US"/>
        </w:rPr>
        <w:t xml:space="preserve">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w:t>
      </w:r>
      <w:r w:rsidRPr="00AD4B15">
        <w:rPr>
          <w:rFonts w:ascii="Arial" w:eastAsiaTheme="minorHAnsi" w:hAnsi="Arial" w:cs="Arial"/>
          <w:b w:val="0"/>
          <w:sz w:val="24"/>
          <w:szCs w:val="24"/>
          <w:lang w:eastAsia="en-US"/>
        </w:rPr>
        <w:lastRenderedPageBreak/>
        <w:t>установленных Правительством Российской Федерации критериев экономической эффективности проектной документации.</w:t>
      </w:r>
      <w:proofErr w:type="gramEnd"/>
    </w:p>
    <w:p w:rsidR="0022559F" w:rsidRPr="00AD4B15" w:rsidRDefault="0022559F" w:rsidP="0022559F">
      <w:pPr>
        <w:ind w:firstLine="709"/>
        <w:rPr>
          <w:rFonts w:ascii="Arial" w:eastAsiaTheme="minorHAnsi" w:hAnsi="Arial" w:cs="Arial"/>
          <w:b w:val="0"/>
          <w:sz w:val="24"/>
          <w:szCs w:val="24"/>
          <w:lang w:eastAsia="en-US"/>
        </w:rPr>
      </w:pPr>
      <w:r w:rsidRPr="00AD4B15">
        <w:rPr>
          <w:rFonts w:ascii="Arial" w:eastAsiaTheme="minorHAnsi" w:hAnsi="Arial" w:cs="Arial"/>
          <w:b w:val="0"/>
          <w:sz w:val="24"/>
          <w:szCs w:val="24"/>
          <w:lang w:eastAsia="en-US"/>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w:t>
      </w:r>
      <w:proofErr w:type="gramStart"/>
      <w:r w:rsidRPr="00AD4B15">
        <w:rPr>
          <w:rFonts w:ascii="Arial" w:eastAsiaTheme="minorHAnsi" w:hAnsi="Arial" w:cs="Arial"/>
          <w:b w:val="0"/>
          <w:sz w:val="24"/>
          <w:szCs w:val="24"/>
          <w:lang w:eastAsia="en-US"/>
        </w:rPr>
        <w:t>учета</w:t>
      </w:r>
      <w:proofErr w:type="gramEnd"/>
      <w:r w:rsidRPr="00AD4B15">
        <w:rPr>
          <w:rFonts w:ascii="Arial" w:eastAsiaTheme="minorHAnsi" w:hAnsi="Arial" w:cs="Arial"/>
          <w:b w:val="0"/>
          <w:sz w:val="24"/>
          <w:szCs w:val="24"/>
          <w:lang w:eastAsia="en-US"/>
        </w:rPr>
        <w:t xml:space="preserve">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2559F" w:rsidRPr="00AD4B15" w:rsidRDefault="0022559F" w:rsidP="0022559F">
      <w:pPr>
        <w:ind w:firstLine="709"/>
        <w:rPr>
          <w:rFonts w:ascii="Arial" w:eastAsiaTheme="minorHAnsi" w:hAnsi="Arial" w:cs="Arial"/>
          <w:b w:val="0"/>
          <w:sz w:val="24"/>
          <w:szCs w:val="24"/>
          <w:lang w:eastAsia="en-US"/>
        </w:rPr>
      </w:pPr>
      <w:r w:rsidRPr="00AD4B15">
        <w:rPr>
          <w:rFonts w:ascii="Arial" w:eastAsiaTheme="minorHAnsi" w:hAnsi="Arial" w:cs="Arial"/>
          <w:b w:val="0"/>
          <w:sz w:val="24"/>
          <w:szCs w:val="24"/>
          <w:lang w:eastAsia="en-US"/>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AD4B15">
        <w:rPr>
          <w:rFonts w:ascii="Arial" w:eastAsiaTheme="minorHAnsi" w:hAnsi="Arial" w:cs="Arial"/>
          <w:b w:val="0"/>
          <w:sz w:val="24"/>
          <w:szCs w:val="24"/>
          <w:lang w:eastAsia="en-US"/>
        </w:rP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3D25CE" w:rsidRPr="00AD4B15" w:rsidRDefault="0022559F" w:rsidP="00203DC4">
      <w:pPr>
        <w:rPr>
          <w:rFonts w:ascii="Arial" w:hAnsi="Arial" w:cs="Arial"/>
          <w:b w:val="0"/>
          <w:sz w:val="24"/>
          <w:szCs w:val="24"/>
          <w:u w:val="single"/>
        </w:rPr>
      </w:pPr>
      <w:r w:rsidRPr="00AD4B15">
        <w:rPr>
          <w:rFonts w:ascii="Arial" w:hAnsi="Arial" w:cs="Arial"/>
          <w:sz w:val="24"/>
          <w:szCs w:val="24"/>
        </w:rPr>
        <w:t xml:space="preserve">1.1.6. </w:t>
      </w:r>
      <w:r w:rsidR="003D25CE" w:rsidRPr="00AD4B15">
        <w:rPr>
          <w:rFonts w:ascii="Arial" w:hAnsi="Arial" w:cs="Arial"/>
          <w:b w:val="0"/>
          <w:sz w:val="24"/>
          <w:szCs w:val="24"/>
          <w:u w:val="single"/>
        </w:rPr>
        <w:t>В статье 17:</w:t>
      </w:r>
    </w:p>
    <w:p w:rsidR="0022559F" w:rsidRPr="00AD4B15" w:rsidRDefault="003D25CE" w:rsidP="003D25CE">
      <w:pPr>
        <w:rPr>
          <w:rFonts w:ascii="Arial" w:hAnsi="Arial" w:cs="Arial"/>
          <w:b w:val="0"/>
          <w:sz w:val="24"/>
          <w:szCs w:val="24"/>
          <w:u w:val="single"/>
        </w:rPr>
      </w:pPr>
      <w:r w:rsidRPr="00AD4B15">
        <w:rPr>
          <w:rFonts w:ascii="Arial" w:hAnsi="Arial" w:cs="Arial"/>
          <w:b w:val="0"/>
          <w:sz w:val="24"/>
          <w:szCs w:val="24"/>
        </w:rPr>
        <w:t xml:space="preserve">- </w:t>
      </w:r>
      <w:r w:rsidR="0022559F" w:rsidRPr="00AD4B15">
        <w:rPr>
          <w:rFonts w:ascii="Arial" w:hAnsi="Arial" w:cs="Arial"/>
          <w:b w:val="0"/>
          <w:sz w:val="24"/>
          <w:szCs w:val="24"/>
        </w:rPr>
        <w:t>часть 1 статьи 17 изложить в следующей редакции:</w:t>
      </w:r>
    </w:p>
    <w:p w:rsidR="00E63495" w:rsidRPr="00AD4B15" w:rsidRDefault="0022559F" w:rsidP="00E63495">
      <w:pPr>
        <w:ind w:firstLine="709"/>
        <w:rPr>
          <w:rFonts w:ascii="Arial" w:hAnsi="Arial" w:cs="Arial"/>
          <w:b w:val="0"/>
          <w:sz w:val="24"/>
          <w:szCs w:val="24"/>
        </w:rPr>
      </w:pPr>
      <w:r w:rsidRPr="00AD4B15">
        <w:rPr>
          <w:rFonts w:ascii="Arial" w:hAnsi="Arial" w:cs="Arial"/>
          <w:b w:val="0"/>
          <w:sz w:val="24"/>
          <w:szCs w:val="24"/>
        </w:rPr>
        <w:softHyphen/>
        <w:t xml:space="preserve">«1. </w:t>
      </w:r>
      <w:proofErr w:type="gramStart"/>
      <w:r w:rsidRPr="00AD4B15">
        <w:rPr>
          <w:rFonts w:ascii="Arial" w:hAnsi="Arial" w:cs="Arial"/>
          <w:b w:val="0"/>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AD4B15">
        <w:rPr>
          <w:rFonts w:ascii="Arial" w:hAnsi="Arial" w:cs="Arial"/>
          <w:b w:val="0"/>
          <w:sz w:val="24"/>
          <w:szCs w:val="24"/>
        </w:rPr>
        <w:t xml:space="preserve">, </w:t>
      </w:r>
      <w:proofErr w:type="gramStart"/>
      <w:r w:rsidRPr="00AD4B15">
        <w:rPr>
          <w:rFonts w:ascii="Arial" w:hAnsi="Arial" w:cs="Arial"/>
          <w:b w:val="0"/>
          <w:sz w:val="24"/>
          <w:szCs w:val="24"/>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D4B15">
        <w:rPr>
          <w:rFonts w:ascii="Arial" w:hAnsi="Arial" w:cs="Arial"/>
          <w:b w:val="0"/>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w:t>
      </w:r>
      <w:r w:rsidR="00767341" w:rsidRPr="00AD4B15">
        <w:rPr>
          <w:rFonts w:ascii="Arial" w:hAnsi="Arial" w:cs="Arial"/>
          <w:b w:val="0"/>
          <w:sz w:val="24"/>
          <w:szCs w:val="24"/>
        </w:rPr>
        <w:t xml:space="preserve">оссийской </w:t>
      </w:r>
      <w:r w:rsidRPr="00AD4B15">
        <w:rPr>
          <w:rFonts w:ascii="Arial" w:hAnsi="Arial" w:cs="Arial"/>
          <w:b w:val="0"/>
          <w:sz w:val="24"/>
          <w:szCs w:val="24"/>
        </w:rPr>
        <w:t>Ф</w:t>
      </w:r>
      <w:r w:rsidR="00767341" w:rsidRPr="00AD4B15">
        <w:rPr>
          <w:rFonts w:ascii="Arial" w:hAnsi="Arial" w:cs="Arial"/>
          <w:b w:val="0"/>
          <w:sz w:val="24"/>
          <w:szCs w:val="24"/>
        </w:rPr>
        <w:t>едерации</w:t>
      </w:r>
      <w:proofErr w:type="gramStart"/>
      <w:r w:rsidRPr="00AD4B15">
        <w:rPr>
          <w:rFonts w:ascii="Arial" w:hAnsi="Arial" w:cs="Arial"/>
          <w:b w:val="0"/>
          <w:sz w:val="24"/>
          <w:szCs w:val="24"/>
        </w:rPr>
        <w:t>.»;</w:t>
      </w:r>
      <w:proofErr w:type="gramEnd"/>
    </w:p>
    <w:p w:rsidR="00767341" w:rsidRPr="00AD4B15" w:rsidRDefault="0022559F" w:rsidP="00E63495">
      <w:pPr>
        <w:ind w:firstLine="709"/>
        <w:rPr>
          <w:rFonts w:ascii="Arial" w:hAnsi="Arial" w:cs="Arial"/>
          <w:b w:val="0"/>
          <w:sz w:val="24"/>
          <w:szCs w:val="24"/>
        </w:rPr>
      </w:pPr>
      <w:r w:rsidRPr="00AD4B15">
        <w:rPr>
          <w:rFonts w:ascii="Arial" w:hAnsi="Arial" w:cs="Arial"/>
          <w:sz w:val="24"/>
          <w:szCs w:val="24"/>
        </w:rPr>
        <w:t>1.1.7.</w:t>
      </w:r>
      <w:r w:rsidRPr="00AD4B15">
        <w:rPr>
          <w:rFonts w:ascii="Arial" w:hAnsi="Arial" w:cs="Arial"/>
          <w:b w:val="0"/>
          <w:sz w:val="24"/>
          <w:szCs w:val="24"/>
        </w:rPr>
        <w:t xml:space="preserve"> </w:t>
      </w:r>
      <w:r w:rsidR="00767341" w:rsidRPr="00AD4B15">
        <w:rPr>
          <w:rFonts w:ascii="Arial" w:hAnsi="Arial" w:cs="Arial"/>
          <w:b w:val="0"/>
          <w:sz w:val="24"/>
          <w:szCs w:val="24"/>
          <w:u w:val="single"/>
        </w:rPr>
        <w:t>В статье 18:</w:t>
      </w:r>
      <w:r w:rsidR="00767341" w:rsidRPr="00AD4B15">
        <w:rPr>
          <w:rFonts w:ascii="Arial" w:hAnsi="Arial" w:cs="Arial"/>
          <w:b w:val="0"/>
          <w:sz w:val="24"/>
          <w:szCs w:val="24"/>
        </w:rPr>
        <w:t xml:space="preserve"> </w:t>
      </w:r>
    </w:p>
    <w:p w:rsidR="0022559F" w:rsidRPr="00AD4B15" w:rsidRDefault="00767341" w:rsidP="00767341">
      <w:pPr>
        <w:rPr>
          <w:rFonts w:ascii="Arial" w:hAnsi="Arial" w:cs="Arial"/>
          <w:b w:val="0"/>
          <w:sz w:val="24"/>
          <w:szCs w:val="24"/>
        </w:rPr>
      </w:pPr>
      <w:r w:rsidRPr="00AD4B15">
        <w:rPr>
          <w:rFonts w:ascii="Arial" w:hAnsi="Arial" w:cs="Arial"/>
          <w:sz w:val="24"/>
          <w:szCs w:val="24"/>
        </w:rPr>
        <w:t xml:space="preserve">- </w:t>
      </w:r>
      <w:r w:rsidR="0022559F" w:rsidRPr="00AD4B15">
        <w:rPr>
          <w:rFonts w:ascii="Arial" w:hAnsi="Arial" w:cs="Arial"/>
          <w:b w:val="0"/>
          <w:sz w:val="24"/>
          <w:szCs w:val="24"/>
        </w:rPr>
        <w:t>часть 1 изложить в следующей редакции:</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 xml:space="preserve">«1. </w:t>
      </w:r>
      <w:proofErr w:type="gramStart"/>
      <w:r w:rsidRPr="00AD4B15">
        <w:rPr>
          <w:rFonts w:ascii="Arial" w:hAnsi="Arial" w:cs="Arial"/>
          <w:b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D4B15">
        <w:rPr>
          <w:rFonts w:ascii="Arial" w:hAnsi="Arial" w:cs="Arial"/>
          <w:b w:val="0"/>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w:t>
      </w:r>
      <w:r w:rsidRPr="00AD4B15">
        <w:rPr>
          <w:rFonts w:ascii="Arial" w:hAnsi="Arial" w:cs="Arial"/>
          <w:b w:val="0"/>
          <w:sz w:val="24"/>
          <w:szCs w:val="24"/>
        </w:rPr>
        <w:lastRenderedPageBreak/>
        <w:t>ограничениям, установленным в соответствии с земельным и иным законодательством Российской Федерации</w:t>
      </w:r>
      <w:proofErr w:type="gramStart"/>
      <w:r w:rsidRPr="00AD4B15">
        <w:rPr>
          <w:rFonts w:ascii="Arial" w:hAnsi="Arial" w:cs="Arial"/>
          <w:b w:val="0"/>
          <w:sz w:val="24"/>
          <w:szCs w:val="24"/>
        </w:rPr>
        <w:t>.»;</w:t>
      </w:r>
      <w:proofErr w:type="gramEnd"/>
    </w:p>
    <w:p w:rsidR="0022559F" w:rsidRPr="00AD4B15" w:rsidRDefault="0022559F" w:rsidP="00203DC4">
      <w:pPr>
        <w:rPr>
          <w:rFonts w:ascii="Arial" w:hAnsi="Arial" w:cs="Arial"/>
          <w:b w:val="0"/>
          <w:sz w:val="24"/>
          <w:szCs w:val="24"/>
        </w:rPr>
      </w:pPr>
      <w:r w:rsidRPr="00AD4B15">
        <w:rPr>
          <w:rFonts w:ascii="Arial" w:hAnsi="Arial" w:cs="Arial"/>
          <w:sz w:val="24"/>
          <w:szCs w:val="24"/>
        </w:rPr>
        <w:t xml:space="preserve">1.1.8. </w:t>
      </w:r>
      <w:r w:rsidR="00767341" w:rsidRPr="00AD4B15">
        <w:rPr>
          <w:rFonts w:ascii="Arial" w:hAnsi="Arial" w:cs="Arial"/>
          <w:b w:val="0"/>
          <w:sz w:val="24"/>
          <w:szCs w:val="24"/>
          <w:u w:val="single"/>
        </w:rPr>
        <w:t>Г</w:t>
      </w:r>
      <w:r w:rsidRPr="00AD4B15">
        <w:rPr>
          <w:rFonts w:ascii="Arial" w:hAnsi="Arial" w:cs="Arial"/>
          <w:b w:val="0"/>
          <w:sz w:val="24"/>
          <w:szCs w:val="24"/>
          <w:u w:val="single"/>
        </w:rPr>
        <w:t>лаву 7</w:t>
      </w:r>
      <w:r w:rsidRPr="00AD4B15">
        <w:rPr>
          <w:rFonts w:ascii="Arial" w:hAnsi="Arial" w:cs="Arial"/>
          <w:b w:val="0"/>
          <w:sz w:val="24"/>
          <w:szCs w:val="24"/>
        </w:rPr>
        <w:t xml:space="preserve"> исключить;</w:t>
      </w:r>
      <w:r w:rsidR="00FE40CA" w:rsidRPr="00AD4B15">
        <w:rPr>
          <w:rFonts w:ascii="Arial" w:hAnsi="Arial" w:cs="Arial"/>
          <w:b w:val="0"/>
          <w:sz w:val="24"/>
          <w:szCs w:val="24"/>
        </w:rPr>
        <w:t xml:space="preserve"> главу 8 считать главой 7.</w:t>
      </w:r>
    </w:p>
    <w:p w:rsidR="00767341" w:rsidRPr="00AD4B15" w:rsidRDefault="0022559F" w:rsidP="00203DC4">
      <w:pPr>
        <w:rPr>
          <w:rFonts w:ascii="Arial" w:hAnsi="Arial" w:cs="Arial"/>
          <w:sz w:val="24"/>
          <w:szCs w:val="24"/>
        </w:rPr>
      </w:pPr>
      <w:r w:rsidRPr="00AD4B15">
        <w:rPr>
          <w:rFonts w:ascii="Arial" w:hAnsi="Arial" w:cs="Arial"/>
          <w:sz w:val="24"/>
          <w:szCs w:val="24"/>
        </w:rPr>
        <w:t xml:space="preserve">1.1.9. </w:t>
      </w:r>
      <w:r w:rsidR="00767341" w:rsidRPr="00AD4B15">
        <w:rPr>
          <w:rFonts w:ascii="Arial" w:hAnsi="Arial" w:cs="Arial"/>
          <w:b w:val="0"/>
          <w:sz w:val="24"/>
          <w:szCs w:val="24"/>
          <w:u w:val="single"/>
        </w:rPr>
        <w:t xml:space="preserve">В статье </w:t>
      </w:r>
      <w:r w:rsidRPr="00AD4B15">
        <w:rPr>
          <w:rFonts w:ascii="Arial" w:hAnsi="Arial" w:cs="Arial"/>
          <w:b w:val="0"/>
          <w:sz w:val="24"/>
          <w:szCs w:val="24"/>
          <w:u w:val="single"/>
        </w:rPr>
        <w:t>22</w:t>
      </w:r>
      <w:r w:rsidR="00767341" w:rsidRPr="00AD4B15">
        <w:rPr>
          <w:rFonts w:ascii="Arial" w:hAnsi="Arial" w:cs="Arial"/>
          <w:b w:val="0"/>
          <w:sz w:val="24"/>
          <w:szCs w:val="24"/>
          <w:u w:val="single"/>
        </w:rPr>
        <w:t>:</w:t>
      </w:r>
    </w:p>
    <w:p w:rsidR="0022559F" w:rsidRPr="00AD4B15" w:rsidRDefault="0022559F" w:rsidP="00767341">
      <w:pPr>
        <w:rPr>
          <w:rFonts w:ascii="Arial" w:hAnsi="Arial" w:cs="Arial"/>
          <w:b w:val="0"/>
          <w:sz w:val="24"/>
          <w:szCs w:val="24"/>
        </w:rPr>
      </w:pPr>
      <w:r w:rsidRPr="00AD4B15">
        <w:rPr>
          <w:rFonts w:ascii="Arial" w:hAnsi="Arial" w:cs="Arial"/>
          <w:sz w:val="24"/>
          <w:szCs w:val="24"/>
        </w:rPr>
        <w:t xml:space="preserve"> </w:t>
      </w:r>
      <w:r w:rsidR="00767341" w:rsidRPr="00AD4B15">
        <w:rPr>
          <w:rFonts w:ascii="Arial" w:hAnsi="Arial" w:cs="Arial"/>
          <w:b w:val="0"/>
          <w:sz w:val="24"/>
          <w:szCs w:val="24"/>
        </w:rPr>
        <w:t xml:space="preserve">- </w:t>
      </w:r>
      <w:r w:rsidRPr="00AD4B15">
        <w:rPr>
          <w:rFonts w:ascii="Arial" w:hAnsi="Arial" w:cs="Arial"/>
          <w:b w:val="0"/>
          <w:sz w:val="24"/>
          <w:szCs w:val="24"/>
        </w:rPr>
        <w:t>дополнить частью 3.1 следующего содержания:</w:t>
      </w:r>
    </w:p>
    <w:p w:rsidR="0022559F" w:rsidRPr="00AD4B15" w:rsidRDefault="0022559F" w:rsidP="0022559F">
      <w:pPr>
        <w:ind w:firstLine="709"/>
        <w:rPr>
          <w:rFonts w:ascii="Arial" w:hAnsi="Arial" w:cs="Arial"/>
          <w:b w:val="0"/>
          <w:sz w:val="24"/>
          <w:szCs w:val="24"/>
        </w:rPr>
      </w:pPr>
      <w:r w:rsidRPr="00AD4B15">
        <w:rPr>
          <w:rFonts w:ascii="Arial" w:hAnsi="Arial" w:cs="Arial"/>
          <w:b w:val="0"/>
          <w:sz w:val="24"/>
          <w:szCs w:val="24"/>
        </w:rPr>
        <w:t>«3.1. Глава сельсовета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w:t>
      </w:r>
      <w:r w:rsidR="00767341" w:rsidRPr="00AD4B15">
        <w:rPr>
          <w:rFonts w:ascii="Arial" w:hAnsi="Arial" w:cs="Arial"/>
          <w:b w:val="0"/>
          <w:sz w:val="24"/>
          <w:szCs w:val="24"/>
        </w:rPr>
        <w:t xml:space="preserve">оссийской </w:t>
      </w:r>
      <w:r w:rsidRPr="00AD4B15">
        <w:rPr>
          <w:rFonts w:ascii="Arial" w:hAnsi="Arial" w:cs="Arial"/>
          <w:b w:val="0"/>
          <w:sz w:val="24"/>
          <w:szCs w:val="24"/>
        </w:rPr>
        <w:t>Ф</w:t>
      </w:r>
      <w:r w:rsidR="00767341" w:rsidRPr="00AD4B15">
        <w:rPr>
          <w:rFonts w:ascii="Arial" w:hAnsi="Arial" w:cs="Arial"/>
          <w:b w:val="0"/>
          <w:sz w:val="24"/>
          <w:szCs w:val="24"/>
        </w:rPr>
        <w:t>едерации</w:t>
      </w:r>
      <w:proofErr w:type="gramStart"/>
      <w:r w:rsidRPr="00AD4B15">
        <w:rPr>
          <w:rFonts w:ascii="Arial" w:hAnsi="Arial" w:cs="Arial"/>
          <w:b w:val="0"/>
          <w:sz w:val="24"/>
          <w:szCs w:val="24"/>
        </w:rPr>
        <w:t>.».</w:t>
      </w:r>
      <w:proofErr w:type="gramEnd"/>
    </w:p>
    <w:p w:rsidR="00203DC4" w:rsidRPr="00AD4B15" w:rsidRDefault="00203DC4" w:rsidP="0022559F">
      <w:pPr>
        <w:ind w:firstLine="709"/>
        <w:rPr>
          <w:rFonts w:ascii="Arial" w:hAnsi="Arial" w:cs="Arial"/>
          <w:sz w:val="24"/>
          <w:szCs w:val="24"/>
        </w:rPr>
      </w:pPr>
    </w:p>
    <w:p w:rsidR="0022559F" w:rsidRPr="00AD4B15" w:rsidRDefault="0022559F" w:rsidP="0022559F">
      <w:pPr>
        <w:ind w:firstLine="709"/>
        <w:rPr>
          <w:rFonts w:ascii="Arial" w:hAnsi="Arial" w:cs="Arial"/>
          <w:b w:val="0"/>
          <w:sz w:val="24"/>
          <w:szCs w:val="24"/>
        </w:rPr>
      </w:pPr>
      <w:r w:rsidRPr="00AD4B15">
        <w:rPr>
          <w:rFonts w:ascii="Arial" w:hAnsi="Arial" w:cs="Arial"/>
          <w:sz w:val="24"/>
          <w:szCs w:val="24"/>
        </w:rPr>
        <w:t>2.</w:t>
      </w:r>
      <w:r w:rsidRPr="00AD4B15">
        <w:rPr>
          <w:rFonts w:ascii="Arial" w:hAnsi="Arial" w:cs="Arial"/>
          <w:b w:val="0"/>
          <w:sz w:val="24"/>
          <w:szCs w:val="24"/>
        </w:rPr>
        <w:t xml:space="preserve"> </w:t>
      </w:r>
      <w:proofErr w:type="gramStart"/>
      <w:r w:rsidRPr="00AD4B15">
        <w:rPr>
          <w:rFonts w:ascii="Arial" w:hAnsi="Arial" w:cs="Arial"/>
          <w:b w:val="0"/>
          <w:sz w:val="24"/>
          <w:szCs w:val="24"/>
        </w:rPr>
        <w:t>Контроль за</w:t>
      </w:r>
      <w:proofErr w:type="gramEnd"/>
      <w:r w:rsidRPr="00AD4B15">
        <w:rPr>
          <w:rFonts w:ascii="Arial" w:hAnsi="Arial" w:cs="Arial"/>
          <w:b w:val="0"/>
          <w:sz w:val="24"/>
          <w:szCs w:val="24"/>
        </w:rPr>
        <w:t xml:space="preserve"> исполнением Решения возложить на </w:t>
      </w:r>
      <w:r w:rsidR="00816BFC" w:rsidRPr="00AD4B15">
        <w:rPr>
          <w:rFonts w:ascii="Arial" w:hAnsi="Arial" w:cs="Arial"/>
          <w:b w:val="0"/>
          <w:sz w:val="24"/>
          <w:szCs w:val="24"/>
        </w:rPr>
        <w:t xml:space="preserve">заместителя </w:t>
      </w:r>
      <w:r w:rsidR="00767341" w:rsidRPr="00AD4B15">
        <w:rPr>
          <w:rFonts w:ascii="Arial" w:hAnsi="Arial" w:cs="Arial"/>
          <w:b w:val="0"/>
          <w:sz w:val="24"/>
          <w:szCs w:val="24"/>
        </w:rPr>
        <w:t>глав</w:t>
      </w:r>
      <w:r w:rsidR="00816BFC" w:rsidRPr="00AD4B15">
        <w:rPr>
          <w:rFonts w:ascii="Arial" w:hAnsi="Arial" w:cs="Arial"/>
          <w:b w:val="0"/>
          <w:sz w:val="24"/>
          <w:szCs w:val="24"/>
        </w:rPr>
        <w:t>ы</w:t>
      </w:r>
      <w:r w:rsidR="00AD4B15">
        <w:rPr>
          <w:rFonts w:ascii="Arial" w:hAnsi="Arial" w:cs="Arial"/>
          <w:b w:val="0"/>
          <w:sz w:val="24"/>
          <w:szCs w:val="24"/>
        </w:rPr>
        <w:t xml:space="preserve"> </w:t>
      </w:r>
      <w:r w:rsidR="00767341" w:rsidRPr="00AD4B15">
        <w:rPr>
          <w:rFonts w:ascii="Arial" w:hAnsi="Arial" w:cs="Arial"/>
          <w:b w:val="0"/>
          <w:sz w:val="24"/>
          <w:szCs w:val="24"/>
        </w:rPr>
        <w:t>сельсовета</w:t>
      </w:r>
      <w:r w:rsidR="00AD4B15">
        <w:rPr>
          <w:rFonts w:ascii="Arial" w:hAnsi="Arial" w:cs="Arial"/>
          <w:b w:val="0"/>
          <w:sz w:val="24"/>
          <w:szCs w:val="24"/>
        </w:rPr>
        <w:t xml:space="preserve"> </w:t>
      </w:r>
      <w:proofErr w:type="spellStart"/>
      <w:r w:rsidR="00292EEE" w:rsidRPr="00AD4B15">
        <w:rPr>
          <w:rFonts w:ascii="Arial" w:hAnsi="Arial" w:cs="Arial"/>
          <w:b w:val="0"/>
          <w:sz w:val="24"/>
          <w:szCs w:val="24"/>
        </w:rPr>
        <w:t>Шупикову</w:t>
      </w:r>
      <w:proofErr w:type="spellEnd"/>
      <w:r w:rsidR="00292EEE" w:rsidRPr="00AD4B15">
        <w:rPr>
          <w:rFonts w:ascii="Arial" w:hAnsi="Arial" w:cs="Arial"/>
          <w:b w:val="0"/>
          <w:sz w:val="24"/>
          <w:szCs w:val="24"/>
        </w:rPr>
        <w:t xml:space="preserve"> С.Ю.</w:t>
      </w:r>
    </w:p>
    <w:p w:rsidR="0022559F" w:rsidRPr="00AD4B15" w:rsidRDefault="0022559F" w:rsidP="0022559F">
      <w:pPr>
        <w:ind w:firstLine="708"/>
        <w:rPr>
          <w:rFonts w:ascii="Arial" w:hAnsi="Arial" w:cs="Arial"/>
          <w:b w:val="0"/>
          <w:sz w:val="24"/>
          <w:szCs w:val="24"/>
        </w:rPr>
      </w:pPr>
      <w:r w:rsidRPr="00AD4B15">
        <w:rPr>
          <w:rFonts w:ascii="Arial" w:hAnsi="Arial" w:cs="Arial"/>
          <w:sz w:val="24"/>
          <w:szCs w:val="24"/>
        </w:rPr>
        <w:t>3.</w:t>
      </w:r>
      <w:r w:rsidRPr="00AD4B15">
        <w:rPr>
          <w:rFonts w:ascii="Arial" w:hAnsi="Arial" w:cs="Arial"/>
          <w:b w:val="0"/>
          <w:sz w:val="24"/>
          <w:szCs w:val="24"/>
        </w:rPr>
        <w:t xml:space="preserve"> Настоящее решение вступает в силу в день, следующий за днём его официального опубликования в</w:t>
      </w:r>
      <w:r w:rsidR="00AD4B15">
        <w:rPr>
          <w:rFonts w:ascii="Arial" w:hAnsi="Arial" w:cs="Arial"/>
          <w:b w:val="0"/>
          <w:sz w:val="24"/>
          <w:szCs w:val="24"/>
        </w:rPr>
        <w:t xml:space="preserve"> </w:t>
      </w:r>
      <w:r w:rsidRPr="00AD4B15">
        <w:rPr>
          <w:rFonts w:ascii="Arial" w:hAnsi="Arial" w:cs="Arial"/>
          <w:b w:val="0"/>
          <w:sz w:val="24"/>
          <w:szCs w:val="24"/>
        </w:rPr>
        <w:t>периодическом</w:t>
      </w:r>
      <w:r w:rsidR="00AD4B15">
        <w:rPr>
          <w:rFonts w:ascii="Arial" w:hAnsi="Arial" w:cs="Arial"/>
          <w:b w:val="0"/>
          <w:sz w:val="24"/>
          <w:szCs w:val="24"/>
        </w:rPr>
        <w:t xml:space="preserve"> </w:t>
      </w:r>
      <w:r w:rsidR="003622FE" w:rsidRPr="00AD4B15">
        <w:rPr>
          <w:rFonts w:ascii="Arial" w:hAnsi="Arial" w:cs="Arial"/>
          <w:b w:val="0"/>
          <w:sz w:val="24"/>
          <w:szCs w:val="24"/>
        </w:rPr>
        <w:t xml:space="preserve">печатном </w:t>
      </w:r>
      <w:r w:rsidRPr="00AD4B15">
        <w:rPr>
          <w:rFonts w:ascii="Arial" w:hAnsi="Arial" w:cs="Arial"/>
          <w:b w:val="0"/>
          <w:sz w:val="24"/>
          <w:szCs w:val="24"/>
        </w:rPr>
        <w:t>издании «</w:t>
      </w:r>
      <w:r w:rsidR="00023A79" w:rsidRPr="00AD4B15">
        <w:rPr>
          <w:rFonts w:ascii="Arial" w:hAnsi="Arial" w:cs="Arial"/>
          <w:b w:val="0"/>
          <w:sz w:val="24"/>
          <w:szCs w:val="24"/>
        </w:rPr>
        <w:t>Лазурненский</w:t>
      </w:r>
      <w:r w:rsidRPr="00AD4B15">
        <w:rPr>
          <w:rFonts w:ascii="Arial" w:hAnsi="Arial" w:cs="Arial"/>
          <w:b w:val="0"/>
          <w:sz w:val="24"/>
          <w:szCs w:val="24"/>
        </w:rPr>
        <w:t xml:space="preserve"> вест</w:t>
      </w:r>
      <w:r w:rsidR="00023A79" w:rsidRPr="00AD4B15">
        <w:rPr>
          <w:rFonts w:ascii="Arial" w:hAnsi="Arial" w:cs="Arial"/>
          <w:b w:val="0"/>
          <w:sz w:val="24"/>
          <w:szCs w:val="24"/>
        </w:rPr>
        <w:t>н</w:t>
      </w:r>
      <w:r w:rsidRPr="00AD4B15">
        <w:rPr>
          <w:rFonts w:ascii="Arial" w:hAnsi="Arial" w:cs="Arial"/>
          <w:b w:val="0"/>
          <w:sz w:val="24"/>
          <w:szCs w:val="24"/>
        </w:rPr>
        <w:t>и</w:t>
      </w:r>
      <w:r w:rsidR="00023A79" w:rsidRPr="00AD4B15">
        <w:rPr>
          <w:rFonts w:ascii="Arial" w:hAnsi="Arial" w:cs="Arial"/>
          <w:b w:val="0"/>
          <w:sz w:val="24"/>
          <w:szCs w:val="24"/>
        </w:rPr>
        <w:t>к</w:t>
      </w:r>
      <w:r w:rsidRPr="00AD4B15">
        <w:rPr>
          <w:rFonts w:ascii="Arial" w:hAnsi="Arial" w:cs="Arial"/>
          <w:b w:val="0"/>
          <w:sz w:val="24"/>
          <w:szCs w:val="24"/>
        </w:rPr>
        <w:t xml:space="preserve">». </w:t>
      </w:r>
    </w:p>
    <w:p w:rsidR="0022559F" w:rsidRPr="00AD4B15" w:rsidRDefault="0022559F" w:rsidP="0022559F">
      <w:pPr>
        <w:rPr>
          <w:rFonts w:ascii="Arial" w:hAnsi="Arial" w:cs="Arial"/>
          <w:b w:val="0"/>
          <w:sz w:val="24"/>
          <w:szCs w:val="24"/>
        </w:rPr>
      </w:pPr>
    </w:p>
    <w:p w:rsidR="0022559F" w:rsidRPr="00AD4B15" w:rsidRDefault="00023A79" w:rsidP="00767341">
      <w:pPr>
        <w:ind w:firstLine="0"/>
        <w:rPr>
          <w:rFonts w:ascii="Arial" w:hAnsi="Arial" w:cs="Arial"/>
          <w:b w:val="0"/>
          <w:sz w:val="24"/>
          <w:szCs w:val="24"/>
        </w:rPr>
      </w:pPr>
      <w:r w:rsidRPr="00AD4B15">
        <w:rPr>
          <w:rFonts w:ascii="Arial" w:hAnsi="Arial" w:cs="Arial"/>
          <w:b w:val="0"/>
          <w:sz w:val="24"/>
          <w:szCs w:val="24"/>
        </w:rPr>
        <w:t>Глава сельсовета</w:t>
      </w:r>
      <w:r w:rsidR="00A13EA6">
        <w:rPr>
          <w:rFonts w:ascii="Arial" w:hAnsi="Arial" w:cs="Arial"/>
          <w:b w:val="0"/>
          <w:sz w:val="24"/>
          <w:szCs w:val="24"/>
        </w:rPr>
        <w:t xml:space="preserve">                                                                                  </w:t>
      </w:r>
      <w:r w:rsidR="00AD4B15">
        <w:rPr>
          <w:rFonts w:ascii="Arial" w:hAnsi="Arial" w:cs="Arial"/>
          <w:b w:val="0"/>
          <w:sz w:val="24"/>
          <w:szCs w:val="24"/>
        </w:rPr>
        <w:t xml:space="preserve"> </w:t>
      </w:r>
      <w:r w:rsidRPr="00AD4B15">
        <w:rPr>
          <w:rFonts w:ascii="Arial" w:hAnsi="Arial" w:cs="Arial"/>
          <w:b w:val="0"/>
          <w:sz w:val="24"/>
          <w:szCs w:val="24"/>
        </w:rPr>
        <w:t>А</w:t>
      </w:r>
      <w:r w:rsidR="00292EEE" w:rsidRPr="00AD4B15">
        <w:rPr>
          <w:rFonts w:ascii="Arial" w:hAnsi="Arial" w:cs="Arial"/>
          <w:b w:val="0"/>
          <w:sz w:val="24"/>
          <w:szCs w:val="24"/>
        </w:rPr>
        <w:t>.</w:t>
      </w:r>
      <w:r w:rsidRPr="00AD4B15">
        <w:rPr>
          <w:rFonts w:ascii="Arial" w:hAnsi="Arial" w:cs="Arial"/>
          <w:b w:val="0"/>
          <w:sz w:val="24"/>
          <w:szCs w:val="24"/>
        </w:rPr>
        <w:t>С.Дементьев</w:t>
      </w:r>
    </w:p>
    <w:p w:rsidR="00023A79" w:rsidRPr="00AD4B15" w:rsidRDefault="00023A79" w:rsidP="00767341">
      <w:pPr>
        <w:ind w:firstLine="0"/>
        <w:rPr>
          <w:rFonts w:ascii="Arial" w:hAnsi="Arial" w:cs="Arial"/>
          <w:b w:val="0"/>
          <w:sz w:val="24"/>
          <w:szCs w:val="24"/>
        </w:rPr>
      </w:pPr>
    </w:p>
    <w:p w:rsidR="00023A79" w:rsidRPr="00AD4B15" w:rsidRDefault="00023A79" w:rsidP="00767341">
      <w:pPr>
        <w:ind w:firstLine="0"/>
        <w:rPr>
          <w:rFonts w:ascii="Arial" w:hAnsi="Arial" w:cs="Arial"/>
          <w:b w:val="0"/>
          <w:sz w:val="24"/>
          <w:szCs w:val="24"/>
        </w:rPr>
      </w:pPr>
      <w:r w:rsidRPr="00AD4B15">
        <w:rPr>
          <w:rFonts w:ascii="Arial" w:hAnsi="Arial" w:cs="Arial"/>
          <w:b w:val="0"/>
          <w:sz w:val="24"/>
          <w:szCs w:val="24"/>
        </w:rPr>
        <w:t>Председатель сельского Совета депутатов</w:t>
      </w:r>
      <w:r w:rsidR="00AD4B15">
        <w:rPr>
          <w:rFonts w:ascii="Arial" w:hAnsi="Arial" w:cs="Arial"/>
          <w:b w:val="0"/>
          <w:sz w:val="24"/>
          <w:szCs w:val="24"/>
        </w:rPr>
        <w:t xml:space="preserve"> </w:t>
      </w:r>
      <w:r w:rsidR="00FA23CA">
        <w:rPr>
          <w:rFonts w:ascii="Arial" w:hAnsi="Arial" w:cs="Arial"/>
          <w:b w:val="0"/>
          <w:sz w:val="24"/>
          <w:szCs w:val="24"/>
        </w:rPr>
        <w:t xml:space="preserve">                                       </w:t>
      </w:r>
      <w:proofErr w:type="spellStart"/>
      <w:r w:rsidRPr="00AD4B15">
        <w:rPr>
          <w:rFonts w:ascii="Arial" w:hAnsi="Arial" w:cs="Arial"/>
          <w:b w:val="0"/>
          <w:sz w:val="24"/>
          <w:szCs w:val="24"/>
        </w:rPr>
        <w:t>В.И.Транчукова</w:t>
      </w:r>
      <w:proofErr w:type="spellEnd"/>
    </w:p>
    <w:sectPr w:rsidR="00023A79" w:rsidRPr="00AD4B15" w:rsidSect="00A13EA6">
      <w:pgSz w:w="11906" w:h="16838"/>
      <w:pgMar w:top="284" w:right="1133"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0A4"/>
    <w:multiLevelType w:val="multilevel"/>
    <w:tmpl w:val="9F68D9F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59F"/>
    <w:rsid w:val="00023A79"/>
    <w:rsid w:val="00040D38"/>
    <w:rsid w:val="00132EE5"/>
    <w:rsid w:val="00203DC4"/>
    <w:rsid w:val="0022559F"/>
    <w:rsid w:val="00232D7B"/>
    <w:rsid w:val="00265B46"/>
    <w:rsid w:val="00281429"/>
    <w:rsid w:val="00292EEE"/>
    <w:rsid w:val="003622FE"/>
    <w:rsid w:val="003A5F91"/>
    <w:rsid w:val="003D25CE"/>
    <w:rsid w:val="003E167A"/>
    <w:rsid w:val="004D7B04"/>
    <w:rsid w:val="004F4726"/>
    <w:rsid w:val="00524C00"/>
    <w:rsid w:val="00531547"/>
    <w:rsid w:val="00534AFE"/>
    <w:rsid w:val="0059757D"/>
    <w:rsid w:val="00634452"/>
    <w:rsid w:val="0065495B"/>
    <w:rsid w:val="00767341"/>
    <w:rsid w:val="007E4DEF"/>
    <w:rsid w:val="007F4A52"/>
    <w:rsid w:val="00816BFC"/>
    <w:rsid w:val="008B3F30"/>
    <w:rsid w:val="009B5182"/>
    <w:rsid w:val="00A13EA6"/>
    <w:rsid w:val="00AA6E3B"/>
    <w:rsid w:val="00AD4B15"/>
    <w:rsid w:val="00AF572C"/>
    <w:rsid w:val="00C3402A"/>
    <w:rsid w:val="00C53006"/>
    <w:rsid w:val="00C649CD"/>
    <w:rsid w:val="00CF569B"/>
    <w:rsid w:val="00E1226D"/>
    <w:rsid w:val="00E30EB6"/>
    <w:rsid w:val="00E63495"/>
    <w:rsid w:val="00F76027"/>
    <w:rsid w:val="00FA23CA"/>
    <w:rsid w:val="00FC50AE"/>
    <w:rsid w:val="00FE40CA"/>
    <w:rsid w:val="00FE4C27"/>
    <w:rsid w:val="00FE6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9F"/>
    <w:pPr>
      <w:tabs>
        <w:tab w:val="left" w:pos="708"/>
      </w:tabs>
      <w:autoSpaceDE w:val="0"/>
      <w:autoSpaceDN w:val="0"/>
      <w:adjustRightInd w:val="0"/>
      <w:spacing w:after="0" w:line="240" w:lineRule="auto"/>
      <w:ind w:firstLine="567"/>
      <w:jc w:val="both"/>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F578-E4F0-4366-8AB8-B4076DD9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6182</Words>
  <Characters>35239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WORK</cp:lastModifiedBy>
  <cp:revision>28</cp:revision>
  <cp:lastPrinted>2017-10-24T01:38:00Z</cp:lastPrinted>
  <dcterms:created xsi:type="dcterms:W3CDTF">2017-08-23T01:08:00Z</dcterms:created>
  <dcterms:modified xsi:type="dcterms:W3CDTF">2017-10-24T01:38:00Z</dcterms:modified>
</cp:coreProperties>
</file>