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11" w:rsidRDefault="00DB6011" w:rsidP="00F63033">
      <w:pPr>
        <w:pStyle w:val="a3"/>
        <w:rPr>
          <w:b/>
          <w:sz w:val="24"/>
        </w:rPr>
      </w:pPr>
    </w:p>
    <w:p w:rsidR="00F63033" w:rsidRPr="00DB6011" w:rsidRDefault="00F63033" w:rsidP="00F63033">
      <w:pPr>
        <w:pStyle w:val="a3"/>
        <w:rPr>
          <w:b/>
          <w:sz w:val="24"/>
        </w:rPr>
      </w:pPr>
      <w:r w:rsidRPr="00DB6011">
        <w:rPr>
          <w:b/>
          <w:sz w:val="24"/>
        </w:rPr>
        <w:t>ЛАЗУРНЕНЕНСКИЙ  СЕЛЬСКИЙ СОВЕТ ДЕПУТАТОВ</w:t>
      </w:r>
    </w:p>
    <w:p w:rsidR="00F63033" w:rsidRPr="00DB6011" w:rsidRDefault="00F63033" w:rsidP="00F63033">
      <w:pPr>
        <w:jc w:val="center"/>
        <w:rPr>
          <w:b/>
        </w:rPr>
      </w:pPr>
      <w:r w:rsidRPr="00DB6011">
        <w:rPr>
          <w:b/>
        </w:rPr>
        <w:t xml:space="preserve">КОЗУЛЬСКОГО РАЙОНА </w:t>
      </w:r>
    </w:p>
    <w:p w:rsidR="00F63033" w:rsidRPr="00DB6011" w:rsidRDefault="00F63033" w:rsidP="00F63033">
      <w:pPr>
        <w:jc w:val="center"/>
        <w:rPr>
          <w:b/>
        </w:rPr>
      </w:pPr>
      <w:r w:rsidRPr="00DB6011">
        <w:rPr>
          <w:b/>
        </w:rPr>
        <w:t>КРАСНОЯРСКОГО КРАЯ</w:t>
      </w:r>
    </w:p>
    <w:p w:rsidR="00F63033" w:rsidRPr="00DB6011" w:rsidRDefault="00F63033" w:rsidP="00F63033">
      <w:pPr>
        <w:jc w:val="center"/>
        <w:rPr>
          <w:b/>
        </w:rPr>
      </w:pPr>
    </w:p>
    <w:p w:rsidR="00F63033" w:rsidRPr="00DB6011" w:rsidRDefault="00F63033" w:rsidP="00F63033">
      <w:pPr>
        <w:pStyle w:val="1"/>
        <w:rPr>
          <w:b/>
          <w:sz w:val="24"/>
        </w:rPr>
      </w:pPr>
      <w:r w:rsidRPr="00DB6011">
        <w:rPr>
          <w:b/>
          <w:sz w:val="24"/>
        </w:rPr>
        <w:t xml:space="preserve"> РАСПОРЯЖЕНИЕ</w:t>
      </w:r>
    </w:p>
    <w:p w:rsidR="00F63033" w:rsidRPr="00DB6011" w:rsidRDefault="00F63033" w:rsidP="00F63033">
      <w:pPr>
        <w:jc w:val="both"/>
      </w:pPr>
    </w:p>
    <w:tbl>
      <w:tblPr>
        <w:tblW w:w="0" w:type="auto"/>
        <w:tblLook w:val="01E0"/>
      </w:tblPr>
      <w:tblGrid>
        <w:gridCol w:w="3142"/>
        <w:gridCol w:w="3149"/>
        <w:gridCol w:w="3139"/>
      </w:tblGrid>
      <w:tr w:rsidR="00F63033" w:rsidRPr="00DB6011" w:rsidTr="00F63033">
        <w:tc>
          <w:tcPr>
            <w:tcW w:w="3190" w:type="dxa"/>
            <w:hideMark/>
          </w:tcPr>
          <w:p w:rsidR="00F63033" w:rsidRPr="00DB6011" w:rsidRDefault="00F63033">
            <w:pPr>
              <w:spacing w:line="276" w:lineRule="auto"/>
              <w:jc w:val="both"/>
            </w:pPr>
            <w:r w:rsidRPr="00DB6011">
              <w:t xml:space="preserve">     06 апреля 2021 года                                  </w:t>
            </w:r>
          </w:p>
        </w:tc>
        <w:tc>
          <w:tcPr>
            <w:tcW w:w="3190" w:type="dxa"/>
            <w:hideMark/>
          </w:tcPr>
          <w:p w:rsidR="00F63033" w:rsidRPr="00DB6011" w:rsidRDefault="00F63033">
            <w:pPr>
              <w:spacing w:line="276" w:lineRule="auto"/>
              <w:jc w:val="center"/>
            </w:pPr>
            <w:r w:rsidRPr="00DB6011">
              <w:t>пос. Лазурный</w:t>
            </w:r>
          </w:p>
        </w:tc>
        <w:tc>
          <w:tcPr>
            <w:tcW w:w="3190" w:type="dxa"/>
            <w:hideMark/>
          </w:tcPr>
          <w:p w:rsidR="00F63033" w:rsidRPr="00DB6011" w:rsidRDefault="00F63033">
            <w:pPr>
              <w:spacing w:line="276" w:lineRule="auto"/>
              <w:jc w:val="right"/>
            </w:pPr>
            <w:r w:rsidRPr="00DB6011">
              <w:t xml:space="preserve">№15-р </w:t>
            </w:r>
          </w:p>
        </w:tc>
      </w:tr>
    </w:tbl>
    <w:p w:rsidR="00F63033" w:rsidRPr="00DB6011" w:rsidRDefault="00F63033" w:rsidP="00F63033">
      <w:pPr>
        <w:jc w:val="center"/>
      </w:pPr>
    </w:p>
    <w:p w:rsidR="00F63033" w:rsidRPr="00DB6011" w:rsidRDefault="00F63033" w:rsidP="00F63033">
      <w:pPr>
        <w:jc w:val="center"/>
      </w:pPr>
    </w:p>
    <w:p w:rsidR="00F63033" w:rsidRPr="00DB6011" w:rsidRDefault="00F63033" w:rsidP="00F63033">
      <w:pPr>
        <w:jc w:val="both"/>
      </w:pPr>
      <w:r w:rsidRPr="00DB6011">
        <w:t xml:space="preserve">                     В соответствии   Федеральным законом от 06.10.2003 № 131- ФЗ «Об общих принципах организации местного самоуправления в Российской Федерации»,  статьи  37,53 Устава Лазурненского сельсовета</w:t>
      </w:r>
    </w:p>
    <w:p w:rsidR="00F63033" w:rsidRPr="00DB6011" w:rsidRDefault="00F63033" w:rsidP="00F63033">
      <w:pPr>
        <w:jc w:val="both"/>
      </w:pPr>
      <w:r w:rsidRPr="00DB6011">
        <w:t xml:space="preserve">      1. Назначить дату  проведение публичных слушаний по проекту решения «Об исполнении  бюджета Лазурненского сельсовета за  2020 год» на 21 апреля  2021 года.</w:t>
      </w:r>
    </w:p>
    <w:p w:rsidR="00F63033" w:rsidRPr="00DB6011" w:rsidRDefault="00F63033" w:rsidP="00F63033">
      <w:pPr>
        <w:jc w:val="both"/>
      </w:pPr>
      <w:r w:rsidRPr="00DB6011">
        <w:t xml:space="preserve">      2. Назначить председателем публичных слушаний председателя сельского Совета депутатов Транчукову Валентину Ивановну.</w:t>
      </w:r>
    </w:p>
    <w:p w:rsidR="00F63033" w:rsidRPr="00DB6011" w:rsidRDefault="00F63033" w:rsidP="00F63033">
      <w:pPr>
        <w:jc w:val="both"/>
      </w:pPr>
      <w:r w:rsidRPr="00DB6011">
        <w:t xml:space="preserve">       3. Публичные слушания состоятся в 15 часов по адресу: Красноярский край, </w:t>
      </w:r>
      <w:proofErr w:type="spellStart"/>
      <w:r w:rsidRPr="00DB6011">
        <w:t>Козульский</w:t>
      </w:r>
      <w:proofErr w:type="spellEnd"/>
      <w:r w:rsidRPr="00DB6011">
        <w:t xml:space="preserve"> район, пос</w:t>
      </w:r>
      <w:proofErr w:type="gramStart"/>
      <w:r w:rsidRPr="00DB6011">
        <w:t>.Л</w:t>
      </w:r>
      <w:proofErr w:type="gramEnd"/>
      <w:r w:rsidRPr="00DB6011">
        <w:t>азурный, ул.Линейная 2.</w:t>
      </w:r>
    </w:p>
    <w:p w:rsidR="00F63033" w:rsidRPr="00DB6011" w:rsidRDefault="00F63033" w:rsidP="00F63033">
      <w:pPr>
        <w:jc w:val="both"/>
      </w:pPr>
      <w:r w:rsidRPr="00DB6011">
        <w:t xml:space="preserve">       4.   Ознакомиться с  проектом решения «Об исполнении  бюджета Лазурненского сельсовета за 2020 год»   можно в рабочее время с 8 ч.00 мин. до 16 ч.00  мин. В администрации Лазурненского сельсовета.</w:t>
      </w:r>
    </w:p>
    <w:p w:rsidR="00F63033" w:rsidRPr="00DB6011" w:rsidRDefault="00F63033" w:rsidP="00F63033">
      <w:pPr>
        <w:jc w:val="both"/>
      </w:pPr>
      <w:r w:rsidRPr="00DB6011">
        <w:t xml:space="preserve">       5.Распоряжение вступает в силу со дня его официального опубликования в  периодическом печатном издании «Лазурненский вестник».</w:t>
      </w:r>
    </w:p>
    <w:p w:rsidR="00F63033" w:rsidRPr="00DB6011" w:rsidRDefault="00F63033" w:rsidP="00F63033">
      <w:pPr>
        <w:jc w:val="both"/>
      </w:pPr>
    </w:p>
    <w:p w:rsidR="00F63033" w:rsidRDefault="00F63033" w:rsidP="00F63033">
      <w:pPr>
        <w:jc w:val="both"/>
        <w:rPr>
          <w:sz w:val="28"/>
          <w:szCs w:val="28"/>
        </w:rPr>
      </w:pPr>
      <w:r w:rsidRPr="00DB6011">
        <w:t xml:space="preserve">Председатель сельского Совета депутатов                            В.И.   </w:t>
      </w:r>
      <w:proofErr w:type="spellStart"/>
      <w:r w:rsidRPr="00DB6011">
        <w:t>Транчукова</w:t>
      </w:r>
      <w:proofErr w:type="spellEnd"/>
      <w:r>
        <w:rPr>
          <w:sz w:val="28"/>
          <w:szCs w:val="28"/>
        </w:rPr>
        <w:t xml:space="preserve"> </w:t>
      </w:r>
    </w:p>
    <w:p w:rsidR="00F63033" w:rsidRDefault="00F63033" w:rsidP="00F63033"/>
    <w:p w:rsidR="00F63033" w:rsidRDefault="00F63033" w:rsidP="00F63033"/>
    <w:p w:rsidR="0020612E" w:rsidRDefault="0020612E" w:rsidP="0020612E">
      <w:pPr>
        <w:pStyle w:val="ConsTitle"/>
        <w:widowControl/>
        <w:ind w:righ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АДМИНИСТРАЦИЯ                </w:t>
      </w:r>
    </w:p>
    <w:p w:rsidR="0020612E" w:rsidRDefault="0020612E" w:rsidP="0020612E">
      <w:pPr>
        <w:pStyle w:val="ConsTitle"/>
        <w:widowControl/>
        <w:ind w:righ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ЛАЗУРНЕНСКОГО СЕЛЬСОВЕТА </w:t>
      </w:r>
    </w:p>
    <w:p w:rsidR="0020612E" w:rsidRDefault="0020612E" w:rsidP="0020612E">
      <w:pPr>
        <w:pStyle w:val="ConsTitle"/>
        <w:widowControl/>
        <w:ind w:righ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КОЗУЛЬСКОГО РАЙОНА </w:t>
      </w:r>
    </w:p>
    <w:p w:rsidR="0020612E" w:rsidRDefault="0020612E" w:rsidP="0020612E">
      <w:pPr>
        <w:pStyle w:val="ConsTitle"/>
        <w:widowControl/>
        <w:ind w:right="0"/>
        <w:jc w:val="center"/>
        <w:outlineLvl w:val="0"/>
        <w:rPr>
          <w:rFonts w:ascii="Times New Roman" w:hAnsi="Times New Roman" w:cs="Times New Roman"/>
          <w:b w:val="0"/>
          <w:sz w:val="24"/>
          <w:szCs w:val="24"/>
        </w:rPr>
      </w:pPr>
      <w:r>
        <w:rPr>
          <w:rFonts w:ascii="Times New Roman" w:hAnsi="Times New Roman" w:cs="Times New Roman"/>
          <w:b w:val="0"/>
          <w:sz w:val="24"/>
          <w:szCs w:val="24"/>
        </w:rPr>
        <w:t>КРАСНОЯРСКОГО КРАЯ</w:t>
      </w:r>
    </w:p>
    <w:p w:rsidR="0020612E" w:rsidRDefault="0020612E" w:rsidP="0020612E">
      <w:pPr>
        <w:pStyle w:val="ConsTitle"/>
        <w:widowControl/>
        <w:ind w:right="0"/>
        <w:jc w:val="center"/>
        <w:outlineLvl w:val="0"/>
        <w:rPr>
          <w:rFonts w:ascii="Times New Roman" w:hAnsi="Times New Roman" w:cs="Times New Roman"/>
          <w:b w:val="0"/>
          <w:sz w:val="24"/>
          <w:szCs w:val="24"/>
        </w:rPr>
      </w:pPr>
    </w:p>
    <w:p w:rsidR="0020612E" w:rsidRDefault="0020612E" w:rsidP="0020612E">
      <w:pPr>
        <w:jc w:val="center"/>
        <w:rPr>
          <w:b/>
        </w:rPr>
      </w:pPr>
      <w:r>
        <w:rPr>
          <w:b/>
        </w:rPr>
        <w:t>ПОСТАНОВЛЕНИЕ</w:t>
      </w:r>
    </w:p>
    <w:p w:rsidR="0020612E" w:rsidRDefault="0020612E" w:rsidP="0020612E">
      <w:pPr>
        <w:jc w:val="center"/>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3148"/>
        <w:gridCol w:w="3132"/>
      </w:tblGrid>
      <w:tr w:rsidR="0020612E" w:rsidTr="0020612E">
        <w:tc>
          <w:tcPr>
            <w:tcW w:w="3190" w:type="dxa"/>
            <w:hideMark/>
          </w:tcPr>
          <w:p w:rsidR="0020612E" w:rsidRDefault="0020612E">
            <w:pPr>
              <w:rPr>
                <w:sz w:val="24"/>
                <w:szCs w:val="24"/>
                <w:lang w:eastAsia="en-US"/>
              </w:rPr>
            </w:pPr>
            <w:r>
              <w:rPr>
                <w:sz w:val="24"/>
                <w:szCs w:val="24"/>
                <w:lang w:eastAsia="en-US"/>
              </w:rPr>
              <w:t>30.03.2021</w:t>
            </w:r>
          </w:p>
        </w:tc>
        <w:tc>
          <w:tcPr>
            <w:tcW w:w="3190" w:type="dxa"/>
            <w:hideMark/>
          </w:tcPr>
          <w:p w:rsidR="0020612E" w:rsidRDefault="0020612E">
            <w:pPr>
              <w:jc w:val="center"/>
              <w:rPr>
                <w:sz w:val="24"/>
                <w:szCs w:val="24"/>
                <w:lang w:eastAsia="en-US"/>
              </w:rPr>
            </w:pPr>
            <w:r>
              <w:rPr>
                <w:sz w:val="24"/>
                <w:szCs w:val="24"/>
                <w:lang w:eastAsia="en-US"/>
              </w:rPr>
              <w:t>п. Лазурный</w:t>
            </w:r>
          </w:p>
        </w:tc>
        <w:tc>
          <w:tcPr>
            <w:tcW w:w="3191" w:type="dxa"/>
            <w:hideMark/>
          </w:tcPr>
          <w:p w:rsidR="0020612E" w:rsidRDefault="0020612E">
            <w:pPr>
              <w:jc w:val="right"/>
              <w:rPr>
                <w:sz w:val="24"/>
                <w:szCs w:val="24"/>
                <w:lang w:eastAsia="en-US"/>
              </w:rPr>
            </w:pPr>
            <w:r>
              <w:rPr>
                <w:sz w:val="24"/>
                <w:szCs w:val="24"/>
                <w:lang w:eastAsia="en-US"/>
              </w:rPr>
              <w:t xml:space="preserve">№ 13 </w:t>
            </w:r>
          </w:p>
        </w:tc>
      </w:tr>
    </w:tbl>
    <w:p w:rsidR="0020612E" w:rsidRDefault="0020612E" w:rsidP="0020612E">
      <w:pPr>
        <w:jc w:val="center"/>
      </w:pPr>
    </w:p>
    <w:p w:rsidR="0020612E" w:rsidRDefault="0020612E" w:rsidP="0020612E">
      <w:pPr>
        <w:jc w:val="both"/>
      </w:pPr>
    </w:p>
    <w:p w:rsidR="0020612E" w:rsidRDefault="0020612E" w:rsidP="0020612E">
      <w:pPr>
        <w:widowControl w:val="0"/>
        <w:adjustRightInd w:val="0"/>
        <w:ind w:right="3686"/>
        <w:jc w:val="both"/>
        <w:rPr>
          <w:i/>
        </w:rPr>
      </w:pPr>
      <w:r>
        <w:t xml:space="preserve">Об утверждении Порядка уведомления муниципальными служащими представителя нанимателя (работодателя) о намерении выполнять иную оплачиваемую работу </w:t>
      </w:r>
    </w:p>
    <w:p w:rsidR="0020612E" w:rsidRDefault="0020612E" w:rsidP="0020612E">
      <w:pPr>
        <w:tabs>
          <w:tab w:val="left" w:pos="10490"/>
        </w:tabs>
        <w:adjustRightInd w:val="0"/>
        <w:ind w:right="-1"/>
        <w:jc w:val="both"/>
        <w:rPr>
          <w:bCs/>
          <w:i/>
        </w:rPr>
      </w:pPr>
    </w:p>
    <w:p w:rsidR="0020612E" w:rsidRDefault="0020612E" w:rsidP="0020612E">
      <w:pPr>
        <w:widowControl w:val="0"/>
        <w:adjustRightInd w:val="0"/>
        <w:ind w:firstLine="709"/>
        <w:jc w:val="both"/>
        <w:rPr>
          <w:b/>
        </w:rPr>
      </w:pPr>
      <w:r>
        <w:t xml:space="preserve">В соответствии с </w:t>
      </w:r>
      <w:proofErr w:type="gramStart"/>
      <w:r>
        <w:t>ч</w:t>
      </w:r>
      <w:proofErr w:type="gramEnd"/>
      <w:r>
        <w:t xml:space="preserve">. 2 ст. 11 Федерального закона от 2 марта 2007 года № 25-ФЗ «О муниципальной службе в Российской Федерации», </w:t>
      </w:r>
      <w:r>
        <w:rPr>
          <w:bCs/>
        </w:rPr>
        <w:t>Уставом Лазурненского сельсовета,</w:t>
      </w:r>
      <w:r>
        <w:t xml:space="preserve"> ПОСТАНОВЛЯЮ:</w:t>
      </w:r>
    </w:p>
    <w:p w:rsidR="0020612E" w:rsidRDefault="0020612E" w:rsidP="0020612E">
      <w:pPr>
        <w:adjustRightInd w:val="0"/>
        <w:ind w:firstLine="540"/>
        <w:jc w:val="both"/>
      </w:pPr>
      <w:r>
        <w:t xml:space="preserve">1. Утвердить Порядок уведомления муниципальными служащими администрации </w:t>
      </w:r>
      <w:r>
        <w:rPr>
          <w:bCs/>
        </w:rPr>
        <w:t>Лазурненского сельсовета</w:t>
      </w:r>
      <w:r>
        <w:t xml:space="preserve">  представителя нанимателя (работодателя)</w:t>
      </w:r>
      <w:r>
        <w:rPr>
          <w:i/>
        </w:rPr>
        <w:t xml:space="preserve"> </w:t>
      </w:r>
      <w:r>
        <w:t>об иной оплачиваемой работе согласно приложению.</w:t>
      </w:r>
    </w:p>
    <w:p w:rsidR="0020612E" w:rsidRDefault="0020612E" w:rsidP="0020612E">
      <w:pPr>
        <w:pStyle w:val="11"/>
        <w:tabs>
          <w:tab w:val="left" w:pos="10490"/>
        </w:tabs>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w:t>
      </w:r>
      <w:proofErr w:type="spellStart"/>
      <w:r>
        <w:rPr>
          <w:rFonts w:ascii="Times New Roman" w:hAnsi="Times New Roman" w:cs="Times New Roman"/>
          <w:sz w:val="24"/>
          <w:szCs w:val="24"/>
        </w:rPr>
        <w:t>Шупикову</w:t>
      </w:r>
      <w:proofErr w:type="spellEnd"/>
      <w:r>
        <w:rPr>
          <w:rFonts w:ascii="Times New Roman" w:hAnsi="Times New Roman" w:cs="Times New Roman"/>
          <w:sz w:val="24"/>
          <w:szCs w:val="24"/>
        </w:rPr>
        <w:t xml:space="preserve"> С.Ю. заместителя главы администрации сельсовета</w:t>
      </w:r>
      <w:r>
        <w:rPr>
          <w:rFonts w:ascii="Times New Roman" w:hAnsi="Times New Roman" w:cs="Times New Roman"/>
          <w:i/>
          <w:sz w:val="24"/>
          <w:szCs w:val="24"/>
        </w:rPr>
        <w:t>.</w:t>
      </w:r>
    </w:p>
    <w:p w:rsidR="0020612E" w:rsidRDefault="0020612E" w:rsidP="0020612E">
      <w:pPr>
        <w:pStyle w:val="a5"/>
        <w:tabs>
          <w:tab w:val="left" w:pos="10348"/>
          <w:tab w:val="left" w:pos="10490"/>
        </w:tabs>
        <w:spacing w:after="0" w:line="240" w:lineRule="auto"/>
        <w:ind w:left="0" w:right="-1" w:firstLine="567"/>
        <w:jc w:val="both"/>
        <w:rPr>
          <w:rFonts w:ascii="Times New Roman" w:hAnsi="Times New Roman"/>
          <w:sz w:val="24"/>
          <w:szCs w:val="24"/>
        </w:rPr>
      </w:pPr>
      <w:r>
        <w:rPr>
          <w:rFonts w:ascii="Times New Roman" w:hAnsi="Times New Roman"/>
          <w:sz w:val="24"/>
          <w:szCs w:val="24"/>
        </w:rPr>
        <w:lastRenderedPageBreak/>
        <w:t>3. Настоящее постановление вступает в силу после его официального опубликования в периодическом печатном издании «Лазурненский вестник» и подлежит размещению на официальном сайте администрации сельсовета.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20612E" w:rsidTr="0020612E">
        <w:tc>
          <w:tcPr>
            <w:tcW w:w="4785" w:type="dxa"/>
            <w:hideMark/>
          </w:tcPr>
          <w:p w:rsidR="0020612E" w:rsidRDefault="0020612E">
            <w:pPr>
              <w:jc w:val="both"/>
              <w:rPr>
                <w:sz w:val="24"/>
                <w:szCs w:val="24"/>
                <w:lang w:eastAsia="en-US"/>
              </w:rPr>
            </w:pPr>
            <w:r>
              <w:rPr>
                <w:sz w:val="24"/>
                <w:szCs w:val="24"/>
                <w:lang w:eastAsia="en-US"/>
              </w:rPr>
              <w:t>Глава сельсовета</w:t>
            </w:r>
          </w:p>
        </w:tc>
        <w:tc>
          <w:tcPr>
            <w:tcW w:w="4786" w:type="dxa"/>
            <w:hideMark/>
          </w:tcPr>
          <w:p w:rsidR="0020612E" w:rsidRDefault="0020612E">
            <w:pPr>
              <w:jc w:val="right"/>
              <w:rPr>
                <w:sz w:val="24"/>
                <w:szCs w:val="24"/>
                <w:lang w:eastAsia="en-US"/>
              </w:rPr>
            </w:pPr>
            <w:r>
              <w:rPr>
                <w:sz w:val="24"/>
                <w:szCs w:val="24"/>
                <w:lang w:eastAsia="en-US"/>
              </w:rPr>
              <w:t>А.С. Дементьев</w:t>
            </w:r>
          </w:p>
        </w:tc>
      </w:tr>
    </w:tbl>
    <w:p w:rsidR="0020612E" w:rsidRDefault="0020612E" w:rsidP="0020612E">
      <w:pPr>
        <w:spacing w:after="200" w:line="276" w:lineRule="auto"/>
      </w:pPr>
      <w:r>
        <w:t xml:space="preserve">                                                                                                    Приложение </w:t>
      </w:r>
    </w:p>
    <w:p w:rsidR="0020612E" w:rsidRDefault="0020612E" w:rsidP="0020612E">
      <w:pPr>
        <w:widowControl w:val="0"/>
        <w:adjustRightInd w:val="0"/>
        <w:ind w:firstLine="6096"/>
        <w:outlineLvl w:val="0"/>
      </w:pPr>
      <w:r>
        <w:t xml:space="preserve">к постановлению </w:t>
      </w:r>
    </w:p>
    <w:p w:rsidR="0020612E" w:rsidRDefault="0020612E" w:rsidP="0020612E">
      <w:pPr>
        <w:widowControl w:val="0"/>
        <w:adjustRightInd w:val="0"/>
        <w:ind w:firstLine="6096"/>
        <w:outlineLvl w:val="0"/>
        <w:rPr>
          <w:i/>
        </w:rPr>
      </w:pPr>
      <w:r>
        <w:t>администрации сельсовета</w:t>
      </w:r>
      <w:r>
        <w:rPr>
          <w:i/>
        </w:rPr>
        <w:t xml:space="preserve"> </w:t>
      </w:r>
    </w:p>
    <w:p w:rsidR="0020612E" w:rsidRDefault="0020612E" w:rsidP="0020612E">
      <w:pPr>
        <w:adjustRightInd w:val="0"/>
        <w:ind w:firstLine="6096"/>
        <w:outlineLvl w:val="0"/>
        <w:rPr>
          <w:iCs/>
        </w:rPr>
      </w:pPr>
      <w:r>
        <w:rPr>
          <w:iCs/>
        </w:rPr>
        <w:t>от 30.03.2021 № 13</w:t>
      </w:r>
    </w:p>
    <w:p w:rsidR="0020612E" w:rsidRDefault="0020612E" w:rsidP="0020612E">
      <w:pPr>
        <w:widowControl w:val="0"/>
        <w:adjustRightInd w:val="0"/>
        <w:jc w:val="center"/>
        <w:rPr>
          <w:b/>
        </w:rPr>
      </w:pPr>
      <w:r>
        <w:rPr>
          <w:b/>
        </w:rPr>
        <w:t xml:space="preserve">Порядок </w:t>
      </w:r>
    </w:p>
    <w:p w:rsidR="0020612E" w:rsidRDefault="0020612E" w:rsidP="0020612E">
      <w:pPr>
        <w:widowControl w:val="0"/>
        <w:adjustRightInd w:val="0"/>
        <w:jc w:val="center"/>
        <w:rPr>
          <w:b/>
        </w:rPr>
      </w:pPr>
      <w:r>
        <w:rPr>
          <w:b/>
        </w:rPr>
        <w:t xml:space="preserve">уведомления муниципальными служащими администрации </w:t>
      </w:r>
      <w:r>
        <w:rPr>
          <w:b/>
          <w:bCs/>
        </w:rPr>
        <w:t>Лазурненского сельсовета</w:t>
      </w:r>
      <w:r>
        <w:rPr>
          <w:b/>
        </w:rPr>
        <w:t xml:space="preserve"> представителя нанимателя (работодателя)</w:t>
      </w:r>
      <w:r>
        <w:rPr>
          <w:b/>
          <w:i/>
        </w:rPr>
        <w:t xml:space="preserve"> </w:t>
      </w:r>
      <w:r>
        <w:rPr>
          <w:b/>
        </w:rPr>
        <w:t>об иной оплачиваемой работе</w:t>
      </w:r>
    </w:p>
    <w:p w:rsidR="0020612E" w:rsidRDefault="0020612E" w:rsidP="0020612E">
      <w:pPr>
        <w:widowControl w:val="0"/>
        <w:adjustRightInd w:val="0"/>
        <w:jc w:val="both"/>
      </w:pPr>
    </w:p>
    <w:p w:rsidR="0020612E" w:rsidRDefault="0020612E" w:rsidP="0020612E">
      <w:pPr>
        <w:widowControl w:val="0"/>
        <w:adjustRightInd w:val="0"/>
        <w:ind w:firstLine="709"/>
        <w:jc w:val="both"/>
      </w:pPr>
      <w:r>
        <w:t xml:space="preserve">1. Настоящий Порядок регулирует процедуру уведомления муниципальными служащими администрации </w:t>
      </w:r>
      <w:r>
        <w:rPr>
          <w:bCs/>
        </w:rPr>
        <w:t>Лазурненского сельсовета</w:t>
      </w:r>
      <w:r>
        <w:t xml:space="preserve"> представителя нанимателя (работодателя) о намерении выполнять иную оплачиваемую работу, а также порядок регистрации таких уведомлений.</w:t>
      </w:r>
    </w:p>
    <w:p w:rsidR="0020612E" w:rsidRDefault="0020612E" w:rsidP="0020612E">
      <w:pPr>
        <w:widowControl w:val="0"/>
        <w:adjustRightInd w:val="0"/>
        <w:ind w:firstLine="709"/>
        <w:jc w:val="both"/>
      </w:pPr>
      <w:r>
        <w:t>2. Муниципальные служащие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20612E" w:rsidRDefault="0020612E" w:rsidP="0020612E">
      <w:pPr>
        <w:widowControl w:val="0"/>
        <w:adjustRightInd w:val="0"/>
        <w:ind w:firstLine="709"/>
        <w:jc w:val="both"/>
      </w:pPr>
      <w:r>
        <w:t>Выполнение муниципальным служащим иной оплачиваемой работы должно осуществляться в свободное от основной работы время.</w:t>
      </w:r>
    </w:p>
    <w:p w:rsidR="0020612E" w:rsidRDefault="0020612E" w:rsidP="0020612E">
      <w:pPr>
        <w:widowControl w:val="0"/>
        <w:adjustRightInd w:val="0"/>
        <w:ind w:firstLine="709"/>
        <w:jc w:val="both"/>
      </w:pPr>
      <w:r>
        <w:t>3. Уведомление о намерении выполнять иную оплачиваемую работу (далее - уведомление) представляется муниципальным служащим не менее</w:t>
      </w:r>
      <w:proofErr w:type="gramStart"/>
      <w:r>
        <w:t>,</w:t>
      </w:r>
      <w:proofErr w:type="gramEnd"/>
      <w:r>
        <w:t xml:space="preserve"> чем за 5 рабочих дней до начала выполнения такой работы.</w:t>
      </w:r>
    </w:p>
    <w:p w:rsidR="0020612E" w:rsidRDefault="0020612E" w:rsidP="0020612E">
      <w:pPr>
        <w:widowControl w:val="0"/>
        <w:adjustRightInd w:val="0"/>
        <w:ind w:firstLine="709"/>
        <w:jc w:val="both"/>
      </w:pPr>
      <w:r>
        <w:t>4. При намерении выполнять иную оплачиваемую работу, имеющую длящийся характер, уведомление представляется муниципальным служащим один раз в течение календарного года не позднее 15 декабря текущего года.</w:t>
      </w:r>
    </w:p>
    <w:p w:rsidR="0020612E" w:rsidRDefault="0020612E" w:rsidP="0020612E">
      <w:pPr>
        <w:widowControl w:val="0"/>
        <w:adjustRightInd w:val="0"/>
        <w:ind w:firstLine="709"/>
        <w:jc w:val="both"/>
      </w:pPr>
      <w:r>
        <w:t>При намерении выполнять иную оплачиваемую работу, имеющую разовый характер, уведомление представляется муниципальным служащим в отношении каждого случая выполнения иной оплачиваемой работы (по каждому договору о выполнении иной оплачиваемой работы, который предполагается заключить), за исключением осуществления преподавательской деятельности. В этом случае уведомление представляется муниципальным служащим один раз в течение календарного года в отношении каждой образовательной организации, в которой муниципальный служащий намеревается осуществлять преподавательскую деятельность.</w:t>
      </w:r>
    </w:p>
    <w:p w:rsidR="0020612E" w:rsidRDefault="0020612E" w:rsidP="0020612E">
      <w:pPr>
        <w:widowControl w:val="0"/>
        <w:adjustRightInd w:val="0"/>
        <w:ind w:firstLine="709"/>
        <w:jc w:val="both"/>
      </w:pPr>
      <w:r>
        <w:t>5. Вновь назначенные муниципальные служащие, осуществляющие иную оплачиваемую работу на день назначения на должность муниципальной службы, уведомляют работодателя о выполнении иной оплачиваемой работы в день назначения на должность муниципальной службы.</w:t>
      </w:r>
    </w:p>
    <w:p w:rsidR="0020612E" w:rsidRDefault="0020612E" w:rsidP="0020612E">
      <w:pPr>
        <w:widowControl w:val="0"/>
        <w:adjustRightInd w:val="0"/>
        <w:ind w:firstLine="709"/>
        <w:jc w:val="both"/>
      </w:pPr>
      <w:r>
        <w:t>6. Уведомление подается на имя главы  Лазурненского сельсовета по форме согласно приложению 1 к Порядку и представляется заместителю главы администрации сельсовета (далее - специалист по кадровым вопросам).</w:t>
      </w:r>
    </w:p>
    <w:p w:rsidR="0020612E" w:rsidRDefault="0020612E" w:rsidP="0020612E">
      <w:pPr>
        <w:widowControl w:val="0"/>
        <w:adjustRightInd w:val="0"/>
        <w:ind w:firstLine="709"/>
        <w:jc w:val="both"/>
      </w:pPr>
      <w:r>
        <w:t>7. В уведомлении в обязательном порядке должна содержаться следующая информация:</w:t>
      </w:r>
    </w:p>
    <w:p w:rsidR="0020612E" w:rsidRDefault="0020612E" w:rsidP="0020612E">
      <w:pPr>
        <w:widowControl w:val="0"/>
        <w:adjustRightInd w:val="0"/>
        <w:ind w:firstLine="709"/>
        <w:jc w:val="both"/>
      </w:pPr>
      <w:r>
        <w:t>7.1. Основание выполнения иной оплачиваемой работы (трудовой договор, гражданско-правовой договор, иное основание) и сведения об основных обязанностях муниципального служащего при ее выполнении.</w:t>
      </w:r>
    </w:p>
    <w:p w:rsidR="0020612E" w:rsidRDefault="0020612E" w:rsidP="0020612E">
      <w:pPr>
        <w:widowControl w:val="0"/>
        <w:adjustRightInd w:val="0"/>
        <w:ind w:firstLine="709"/>
        <w:jc w:val="both"/>
      </w:pPr>
      <w:r>
        <w:t xml:space="preserve">7.2. Наименование и характеристика деятельности организации либо фамилия, имя и отчество физического лица, с которым заключен (планируется к заключению) </w:t>
      </w:r>
      <w:r>
        <w:lastRenderedPageBreak/>
        <w:t>договор о выполнении иной оплачиваемой работы.</w:t>
      </w:r>
    </w:p>
    <w:p w:rsidR="0020612E" w:rsidRDefault="0020612E" w:rsidP="0020612E">
      <w:pPr>
        <w:widowControl w:val="0"/>
        <w:adjustRightInd w:val="0"/>
        <w:ind w:firstLine="709"/>
        <w:jc w:val="both"/>
      </w:pPr>
      <w:r>
        <w:t>7.3. Дата начала выполнения иной оплачиваемой работы и/или период, в течение которого планируется ее выполнение.</w:t>
      </w:r>
    </w:p>
    <w:p w:rsidR="0020612E" w:rsidRDefault="0020612E" w:rsidP="0020612E">
      <w:pPr>
        <w:widowControl w:val="0"/>
        <w:adjustRightInd w:val="0"/>
        <w:ind w:firstLine="709"/>
        <w:jc w:val="both"/>
      </w:pPr>
      <w:r>
        <w:t>7.4. График занятости (сроки и время выполнения иной оплачиваемой  работы).</w:t>
      </w:r>
    </w:p>
    <w:p w:rsidR="0020612E" w:rsidRDefault="0020612E" w:rsidP="0020612E">
      <w:pPr>
        <w:widowControl w:val="0"/>
        <w:adjustRightInd w:val="0"/>
        <w:ind w:firstLine="709"/>
        <w:jc w:val="both"/>
      </w:pPr>
      <w:r>
        <w:t>8. Уведомления регистрируются в день их поступления специалистом по кадровым вопросам в Журнале регистрации уведомлений об иной оплачиваемой работе, форма которого приведена в приложении 2 к Порядку.</w:t>
      </w:r>
    </w:p>
    <w:p w:rsidR="0020612E" w:rsidRDefault="0020612E" w:rsidP="0020612E">
      <w:pPr>
        <w:widowControl w:val="0"/>
        <w:adjustRightInd w:val="0"/>
        <w:ind w:firstLine="709"/>
        <w:jc w:val="both"/>
      </w:pPr>
      <w:r>
        <w:t>Уведомление составляется в 2 экземплярах, один из которых в день подачи уведомления возвращается муниципальному служащему, представившему уведомление, с отметкой о регистрации, другой - в течение одного рабочего дня со дня его регистрации направляется работодателю для рассмотрения.</w:t>
      </w:r>
    </w:p>
    <w:p w:rsidR="0020612E" w:rsidRDefault="0020612E" w:rsidP="0020612E">
      <w:pPr>
        <w:widowControl w:val="0"/>
        <w:adjustRightInd w:val="0"/>
        <w:ind w:firstLine="709"/>
        <w:jc w:val="both"/>
      </w:pPr>
      <w:r>
        <w:t>Работодатель в течение двух рабочих дней со дня получения уведомления рассматривает поступившее уведомление.</w:t>
      </w:r>
    </w:p>
    <w:p w:rsidR="0020612E" w:rsidRDefault="0020612E" w:rsidP="0020612E">
      <w:pPr>
        <w:widowControl w:val="0"/>
        <w:adjustRightInd w:val="0"/>
        <w:ind w:firstLine="709"/>
        <w:jc w:val="both"/>
      </w:pPr>
      <w:r>
        <w:t>Уведомление рассматривается работодателем лично в течение двух рабочих дней со дня поступления к нему уведомления.</w:t>
      </w:r>
    </w:p>
    <w:p w:rsidR="0020612E" w:rsidRDefault="0020612E" w:rsidP="0020612E">
      <w:pPr>
        <w:widowControl w:val="0"/>
        <w:adjustRightInd w:val="0"/>
        <w:ind w:firstLine="709"/>
        <w:jc w:val="both"/>
      </w:pPr>
      <w:r>
        <w:t>9. По итогам рассмотрения уведомления работодатель принимает одно из следующих решений:</w:t>
      </w:r>
    </w:p>
    <w:p w:rsidR="0020612E" w:rsidRDefault="0020612E" w:rsidP="0020612E">
      <w:pPr>
        <w:widowControl w:val="0"/>
        <w:adjustRightInd w:val="0"/>
        <w:ind w:firstLine="709"/>
        <w:jc w:val="both"/>
      </w:pPr>
      <w:r>
        <w:t>1)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в течение установленной продолжительности служебного времени;</w:t>
      </w:r>
    </w:p>
    <w:p w:rsidR="0020612E" w:rsidRDefault="0020612E" w:rsidP="0020612E">
      <w:pPr>
        <w:widowControl w:val="0"/>
        <w:adjustRightInd w:val="0"/>
        <w:ind w:firstLine="709"/>
        <w:jc w:val="both"/>
      </w:pPr>
      <w:r>
        <w:t xml:space="preserve">2) выполнение муниципальным служащим иной оплачиваемой работы может повлечь за собой конфликт интересов. В этом случае уведомление направляется на рассмотрение в Комиссию по соблюдению требований к служебному поведению и урегулированию конфликта интересов на муниципальной службе администрации </w:t>
      </w:r>
      <w:r>
        <w:rPr>
          <w:bCs/>
        </w:rPr>
        <w:t>Лазурненского сельсовета</w:t>
      </w:r>
      <w:r>
        <w:t xml:space="preserve"> (далее - Комиссия).</w:t>
      </w:r>
    </w:p>
    <w:p w:rsidR="0020612E" w:rsidRDefault="0020612E" w:rsidP="0020612E">
      <w:pPr>
        <w:widowControl w:val="0"/>
        <w:adjustRightInd w:val="0"/>
        <w:ind w:firstLine="709"/>
        <w:jc w:val="both"/>
      </w:pPr>
      <w:r>
        <w:t>10. Работодатель в течение пяти рабочих дней с момента принятия одного из решений, указанных в пункте 9 Порядка, вручает муниципальному служащему письменный ответ с обоснованием принятого решения, о чем муниципальный служащий расписывается в Журнале регистрации уведомлений.</w:t>
      </w:r>
    </w:p>
    <w:p w:rsidR="0020612E" w:rsidRDefault="0020612E" w:rsidP="0020612E">
      <w:pPr>
        <w:widowControl w:val="0"/>
        <w:adjustRightInd w:val="0"/>
        <w:ind w:firstLine="709"/>
        <w:jc w:val="both"/>
      </w:pPr>
      <w:r>
        <w:t xml:space="preserve">11. Рассмотрение уведомлений комиссией осуществляется </w:t>
      </w:r>
      <w:proofErr w:type="gramStart"/>
      <w:r>
        <w:t>в соответствии с Положением о комиссии по соблюдению требований к служебному поведению</w:t>
      </w:r>
      <w:proofErr w:type="gramEnd"/>
      <w:r>
        <w:t xml:space="preserve"> и урегулированию конфликта интересов на муниципальной службе администрации </w:t>
      </w:r>
      <w:r>
        <w:rPr>
          <w:bCs/>
        </w:rPr>
        <w:t>Лазурненского сельсовета</w:t>
      </w:r>
      <w:r>
        <w:rPr>
          <w:i/>
        </w:rPr>
        <w:t>.</w:t>
      </w:r>
      <w:r>
        <w:t xml:space="preserve"> </w:t>
      </w:r>
    </w:p>
    <w:p w:rsidR="0020612E" w:rsidRDefault="0020612E" w:rsidP="0020612E">
      <w:pPr>
        <w:widowControl w:val="0"/>
        <w:adjustRightInd w:val="0"/>
        <w:ind w:firstLine="709"/>
        <w:jc w:val="both"/>
      </w:pPr>
      <w:r>
        <w:t>Решение комиссии в форме заключения по рассматриваемому вопросу вручается специалистом по кадровым вопросам муниципальному служащему в течение трех рабочих дней со дня его принятия, о чем ставится подпись муниципального служащего об ознакомлении в Журнале регистрации уведомлений.</w:t>
      </w:r>
    </w:p>
    <w:p w:rsidR="0020612E" w:rsidRDefault="0020612E" w:rsidP="0020612E">
      <w:pPr>
        <w:widowControl w:val="0"/>
        <w:adjustRightInd w:val="0"/>
        <w:ind w:firstLine="709"/>
        <w:jc w:val="both"/>
      </w:pPr>
      <w:r>
        <w:t>Муниципальный служащий в случае принятия комиссией решения о том, что выполнение иной оплачиваемой работы влечет возникновение конфликта интересов или может привести к его возникновению, обязан принять меры по его предотвращению или урегулированию.</w:t>
      </w:r>
    </w:p>
    <w:p w:rsidR="0020612E" w:rsidRDefault="0020612E" w:rsidP="0020612E">
      <w:pPr>
        <w:widowControl w:val="0"/>
        <w:adjustRightInd w:val="0"/>
        <w:ind w:firstLine="709"/>
        <w:jc w:val="both"/>
      </w:pPr>
      <w:r>
        <w:t xml:space="preserve">Муниципальный служащий, изменивший намерение выполнять иную оплачиваемую работу, представляет работодателю заявление об отзыве уведомления в связи с отказом от намерения по </w:t>
      </w:r>
      <w:proofErr w:type="spellStart"/>
      <w:r>
        <w:t>выполненению</w:t>
      </w:r>
      <w:proofErr w:type="spellEnd"/>
      <w:r>
        <w:t xml:space="preserve"> иной оплачиваемой работы, о чем в Журнале регистрации уведомлений об иной оплачиваемой работе делается соответствующая отметка.</w:t>
      </w:r>
    </w:p>
    <w:p w:rsidR="0020612E" w:rsidRDefault="0020612E" w:rsidP="0020612E">
      <w:pPr>
        <w:widowControl w:val="0"/>
        <w:adjustRightInd w:val="0"/>
        <w:ind w:firstLine="709"/>
        <w:jc w:val="both"/>
      </w:pPr>
      <w:r>
        <w:t>Работодатель при непринятии муниципальным служащим мер по предотвращению или урегулированию конфликта интересов в связи с намерением по выполнению иной оплачиваемой работы обязан принять меры по предотвращению или урегулированию конфликта интересов в соответствии с законодательством о противодействии коррупции.</w:t>
      </w:r>
    </w:p>
    <w:p w:rsidR="0020612E" w:rsidRDefault="0020612E" w:rsidP="0020612E">
      <w:pPr>
        <w:widowControl w:val="0"/>
        <w:adjustRightInd w:val="0"/>
        <w:ind w:firstLine="709"/>
        <w:jc w:val="both"/>
      </w:pPr>
      <w:r>
        <w:lastRenderedPageBreak/>
        <w:t>Уведомления, заявления об отзыве уведомления приобщаются к личному делу муниципального служащего.</w:t>
      </w:r>
    </w:p>
    <w:p w:rsidR="0020612E" w:rsidRDefault="0020612E" w:rsidP="0020612E">
      <w:pPr>
        <w:widowControl w:val="0"/>
        <w:adjustRightInd w:val="0"/>
        <w:ind w:firstLine="709"/>
        <w:jc w:val="both"/>
      </w:pPr>
      <w:r>
        <w:t xml:space="preserve">12. При выполнении иной оплачиваемой работы муниципальный служащий обязан соблюдать требования Федерального закона от 02.03.2007 № 25-ФЗ «О муниципальной службе в Российской Федерации», соблюдать нормы и правила Кодекса этики и служебного поведения муниципальных служащих администрации </w:t>
      </w:r>
      <w:r>
        <w:rPr>
          <w:bCs/>
        </w:rPr>
        <w:t>Лазурненского сельсовета.</w:t>
      </w:r>
    </w:p>
    <w:p w:rsidR="0020612E" w:rsidRDefault="0020612E" w:rsidP="0020612E">
      <w:pPr>
        <w:widowControl w:val="0"/>
        <w:adjustRightInd w:val="0"/>
        <w:ind w:firstLine="709"/>
        <w:jc w:val="both"/>
      </w:pPr>
      <w:r>
        <w:t>13. Невыполнение требований настоящего Порядка влечет за собой ответственность, предусмотренную законодательством о муниципальной службе.</w:t>
      </w:r>
    </w:p>
    <w:p w:rsidR="0020612E" w:rsidRDefault="0020612E" w:rsidP="0020612E">
      <w:pPr>
        <w:widowControl w:val="0"/>
        <w:adjustRightInd w:val="0"/>
        <w:ind w:firstLine="709"/>
        <w:jc w:val="both"/>
      </w:pPr>
      <w:r>
        <w:t>14. Муниципальный служащий вправе обжаловать решение работодателя и Комиссии в судебном порядке в соответствии с действующим законодательством.</w:t>
      </w:r>
    </w:p>
    <w:p w:rsidR="0020612E" w:rsidRDefault="0020612E" w:rsidP="0020612E">
      <w:pPr>
        <w:spacing w:after="200" w:line="276" w:lineRule="auto"/>
      </w:pPr>
      <w:r>
        <w:rPr>
          <w:bCs/>
          <w:color w:val="26282F"/>
        </w:rPr>
        <w:t xml:space="preserve">                                                                                   Приложение 1 к Порядку</w:t>
      </w:r>
    </w:p>
    <w:p w:rsidR="0020612E" w:rsidRDefault="0020612E" w:rsidP="0020612E">
      <w:pPr>
        <w:widowControl w:val="0"/>
        <w:adjustRightInd w:val="0"/>
        <w:ind w:firstLine="4961"/>
      </w:pPr>
      <w:r>
        <w:t>Главе ______________________</w:t>
      </w:r>
    </w:p>
    <w:p w:rsidR="0020612E" w:rsidRDefault="0020612E" w:rsidP="0020612E">
      <w:pPr>
        <w:widowControl w:val="0"/>
        <w:adjustRightInd w:val="0"/>
        <w:ind w:firstLine="4961"/>
        <w:jc w:val="center"/>
      </w:pPr>
      <w:proofErr w:type="gramStart"/>
      <w:r>
        <w:t>(наименование муниципального образования</w:t>
      </w:r>
      <w:proofErr w:type="gramEnd"/>
    </w:p>
    <w:p w:rsidR="0020612E" w:rsidRDefault="0020612E" w:rsidP="0020612E">
      <w:pPr>
        <w:widowControl w:val="0"/>
        <w:adjustRightInd w:val="0"/>
        <w:ind w:firstLine="4961"/>
      </w:pPr>
      <w:r>
        <w:t>___________________________</w:t>
      </w:r>
    </w:p>
    <w:p w:rsidR="0020612E" w:rsidRDefault="0020612E" w:rsidP="0020612E">
      <w:pPr>
        <w:widowControl w:val="0"/>
        <w:adjustRightInd w:val="0"/>
        <w:ind w:firstLine="4961"/>
        <w:jc w:val="center"/>
      </w:pPr>
      <w:r>
        <w:t>(фамилия, имя, отчество)</w:t>
      </w:r>
    </w:p>
    <w:p w:rsidR="0020612E" w:rsidRDefault="0020612E" w:rsidP="0020612E">
      <w:pPr>
        <w:widowControl w:val="0"/>
        <w:adjustRightInd w:val="0"/>
        <w:ind w:firstLine="4961"/>
      </w:pPr>
      <w:r>
        <w:t>___________________________</w:t>
      </w:r>
    </w:p>
    <w:p w:rsidR="0020612E" w:rsidRDefault="0020612E" w:rsidP="0020612E">
      <w:pPr>
        <w:widowControl w:val="0"/>
        <w:adjustRightInd w:val="0"/>
        <w:ind w:firstLine="4961"/>
        <w:jc w:val="center"/>
      </w:pPr>
      <w:r>
        <w:t>(должность)</w:t>
      </w:r>
    </w:p>
    <w:p w:rsidR="0020612E" w:rsidRDefault="0020612E" w:rsidP="0020612E">
      <w:pPr>
        <w:widowControl w:val="0"/>
        <w:adjustRightInd w:val="0"/>
        <w:jc w:val="center"/>
        <w:outlineLvl w:val="0"/>
        <w:rPr>
          <w:b/>
          <w:bCs/>
          <w:kern w:val="32"/>
        </w:rPr>
      </w:pPr>
      <w:r>
        <w:rPr>
          <w:b/>
          <w:bCs/>
          <w:kern w:val="32"/>
        </w:rPr>
        <w:t>Уведомление о намерении выполнять иную оплачиваемую работу</w:t>
      </w:r>
    </w:p>
    <w:p w:rsidR="0020612E" w:rsidRDefault="0020612E" w:rsidP="0020612E">
      <w:pPr>
        <w:widowControl w:val="0"/>
        <w:adjustRightInd w:val="0"/>
        <w:jc w:val="both"/>
      </w:pPr>
    </w:p>
    <w:p w:rsidR="0020612E" w:rsidRDefault="0020612E" w:rsidP="0020612E">
      <w:pPr>
        <w:widowControl w:val="0"/>
        <w:adjustRightInd w:val="0"/>
        <w:ind w:firstLine="567"/>
        <w:jc w:val="both"/>
      </w:pPr>
      <w:r>
        <w:t xml:space="preserve">В соответствии с </w:t>
      </w:r>
      <w:r>
        <w:rPr>
          <w:bCs/>
        </w:rPr>
        <w:t>частью 2 статьи 11</w:t>
      </w:r>
      <w:r>
        <w:t xml:space="preserve"> Федерального закона от 2 марта 2007 года № 25-ФЗ «О муниципальной службе в Российской Федерации» уведомляю о намерении выполнять иную оплачиваемую работу на основании</w:t>
      </w:r>
    </w:p>
    <w:p w:rsidR="0020612E" w:rsidRDefault="0020612E" w:rsidP="0020612E">
      <w:pPr>
        <w:widowControl w:val="0"/>
        <w:adjustRightInd w:val="0"/>
        <w:jc w:val="both"/>
      </w:pPr>
      <w:r>
        <w:t>__________________________________________________________________</w:t>
      </w:r>
    </w:p>
    <w:p w:rsidR="0020612E" w:rsidRDefault="0020612E" w:rsidP="0020612E">
      <w:pPr>
        <w:widowControl w:val="0"/>
        <w:adjustRightInd w:val="0"/>
        <w:jc w:val="center"/>
      </w:pPr>
      <w:r>
        <w:t>(основание осуществления иной оплачиваемой работы;</w:t>
      </w:r>
    </w:p>
    <w:p w:rsidR="0020612E" w:rsidRDefault="0020612E" w:rsidP="0020612E">
      <w:pPr>
        <w:widowControl w:val="0"/>
        <w:adjustRightInd w:val="0"/>
      </w:pPr>
      <w:r>
        <w:t>__________________________________________________________________</w:t>
      </w:r>
    </w:p>
    <w:p w:rsidR="0020612E" w:rsidRDefault="0020612E" w:rsidP="0020612E">
      <w:pPr>
        <w:widowControl w:val="0"/>
        <w:adjustRightInd w:val="0"/>
      </w:pPr>
      <w:r>
        <w:t>наименование и характеристика деятельности организации либо фамилия, имя, отчество</w:t>
      </w:r>
    </w:p>
    <w:p w:rsidR="0020612E" w:rsidRDefault="0020612E" w:rsidP="0020612E">
      <w:pPr>
        <w:widowControl w:val="0"/>
        <w:adjustRightInd w:val="0"/>
      </w:pPr>
      <w:r>
        <w:t>__________________________________________________________________</w:t>
      </w:r>
    </w:p>
    <w:p w:rsidR="0020612E" w:rsidRDefault="0020612E" w:rsidP="0020612E">
      <w:pPr>
        <w:widowControl w:val="0"/>
        <w:adjustRightInd w:val="0"/>
        <w:jc w:val="center"/>
      </w:pPr>
      <w:r>
        <w:t xml:space="preserve">физического лица, с которым заключено (планируется к заключению) соглашение о выполнении иной </w:t>
      </w:r>
    </w:p>
    <w:p w:rsidR="0020612E" w:rsidRDefault="0020612E" w:rsidP="0020612E">
      <w:pPr>
        <w:widowControl w:val="0"/>
        <w:adjustRightInd w:val="0"/>
        <w:jc w:val="center"/>
      </w:pPr>
      <w:r>
        <w:t>__________________________________________________________________ оплачиваемой работы)</w:t>
      </w:r>
    </w:p>
    <w:p w:rsidR="0020612E" w:rsidRDefault="0020612E" w:rsidP="0020612E">
      <w:pPr>
        <w:widowControl w:val="0"/>
        <w:adjustRightInd w:val="0"/>
        <w:jc w:val="both"/>
      </w:pPr>
    </w:p>
    <w:p w:rsidR="0020612E" w:rsidRDefault="0020612E" w:rsidP="0020612E">
      <w:pPr>
        <w:widowControl w:val="0"/>
        <w:adjustRightInd w:val="0"/>
        <w:jc w:val="both"/>
      </w:pPr>
      <w:r>
        <w:t>К моим основным обязанностям при выполнении указанной деятельности относятся:</w:t>
      </w:r>
    </w:p>
    <w:p w:rsidR="0020612E" w:rsidRDefault="0020612E" w:rsidP="0020612E">
      <w:pPr>
        <w:widowControl w:val="0"/>
        <w:adjustRightInd w:val="0"/>
        <w:jc w:val="both"/>
      </w:pPr>
      <w:r>
        <w:t>_________________________________________________________________</w:t>
      </w:r>
    </w:p>
    <w:p w:rsidR="0020612E" w:rsidRDefault="0020612E" w:rsidP="0020612E">
      <w:pPr>
        <w:widowControl w:val="0"/>
        <w:adjustRightInd w:val="0"/>
        <w:jc w:val="center"/>
      </w:pPr>
      <w:r>
        <w:t xml:space="preserve"> (основные обязанности при выполнении иной оплачиваемой работы)</w:t>
      </w:r>
    </w:p>
    <w:p w:rsidR="0020612E" w:rsidRDefault="0020612E" w:rsidP="0020612E">
      <w:pPr>
        <w:widowControl w:val="0"/>
        <w:adjustRightInd w:val="0"/>
        <w:jc w:val="center"/>
      </w:pPr>
      <w:r>
        <w:t>_________________________________________________________________</w:t>
      </w:r>
    </w:p>
    <w:p w:rsidR="0020612E" w:rsidRDefault="0020612E" w:rsidP="0020612E">
      <w:pPr>
        <w:widowControl w:val="0"/>
        <w:adjustRightInd w:val="0"/>
        <w:jc w:val="center"/>
      </w:pPr>
    </w:p>
    <w:p w:rsidR="0020612E" w:rsidRDefault="0020612E" w:rsidP="0020612E">
      <w:pPr>
        <w:widowControl w:val="0"/>
        <w:adjustRightInd w:val="0"/>
        <w:jc w:val="both"/>
      </w:pPr>
      <w:r>
        <w:t>Выполнение иной оплачиваемой работы планируется __________________________________________________________________</w:t>
      </w:r>
    </w:p>
    <w:p w:rsidR="0020612E" w:rsidRDefault="0020612E" w:rsidP="0020612E">
      <w:pPr>
        <w:widowControl w:val="0"/>
        <w:adjustRightInd w:val="0"/>
        <w:jc w:val="center"/>
      </w:pPr>
      <w:r>
        <w:t>(дата начала выполнения иной оплачиваемой работы или период ее выполнения)</w:t>
      </w:r>
    </w:p>
    <w:p w:rsidR="0020612E" w:rsidRDefault="0020612E" w:rsidP="0020612E">
      <w:pPr>
        <w:widowControl w:val="0"/>
        <w:adjustRightInd w:val="0"/>
        <w:jc w:val="both"/>
      </w:pPr>
      <w:r>
        <w:t>График занятости (сроки и время выполнения иной оплачиваемой работы)</w:t>
      </w:r>
    </w:p>
    <w:p w:rsidR="0020612E" w:rsidRDefault="0020612E" w:rsidP="0020612E">
      <w:pPr>
        <w:widowControl w:val="0"/>
        <w:adjustRightInd w:val="0"/>
        <w:jc w:val="both"/>
      </w:pPr>
      <w:r>
        <w:t>__________________________________________________________________</w:t>
      </w:r>
    </w:p>
    <w:p w:rsidR="0020612E" w:rsidRDefault="0020612E" w:rsidP="0020612E">
      <w:pPr>
        <w:widowControl w:val="0"/>
        <w:adjustRightInd w:val="0"/>
        <w:jc w:val="both"/>
      </w:pPr>
      <w:r>
        <w:t>Выполнение указанной работы не повлечет за собой конфликта интересов. При выполнении иной оплачиваемой работы обязуюсь соблюдать требования, предусмотренные Федеральным законом от 02.03.2007г. № 25-ФЗ «О муниципальной службе в Российской Федерации».</w:t>
      </w:r>
    </w:p>
    <w:p w:rsidR="0020612E" w:rsidRDefault="0020612E" w:rsidP="0020612E">
      <w:pPr>
        <w:widowControl w:val="0"/>
        <w:adjustRightInd w:val="0"/>
        <w:jc w:val="both"/>
      </w:pPr>
    </w:p>
    <w:p w:rsidR="0020612E" w:rsidRDefault="0020612E" w:rsidP="0020612E">
      <w:pPr>
        <w:widowControl w:val="0"/>
        <w:adjustRightInd w:val="0"/>
        <w:jc w:val="both"/>
      </w:pPr>
      <w:r>
        <w:t>_________________________                   ____________________________</w:t>
      </w:r>
    </w:p>
    <w:tbl>
      <w:tblPr>
        <w:tblW w:w="10485" w:type="dxa"/>
        <w:tblInd w:w="-34" w:type="dxa"/>
        <w:tblLayout w:type="fixed"/>
        <w:tblLook w:val="00A0"/>
      </w:tblPr>
      <w:tblGrid>
        <w:gridCol w:w="3934"/>
        <w:gridCol w:w="1409"/>
        <w:gridCol w:w="5142"/>
      </w:tblGrid>
      <w:tr w:rsidR="0020612E" w:rsidTr="0020612E">
        <w:trPr>
          <w:trHeight w:val="1010"/>
        </w:trPr>
        <w:tc>
          <w:tcPr>
            <w:tcW w:w="3935" w:type="dxa"/>
            <w:hideMark/>
          </w:tcPr>
          <w:p w:rsidR="0020612E" w:rsidRDefault="0020612E">
            <w:pPr>
              <w:widowControl w:val="0"/>
              <w:adjustRightInd w:val="0"/>
              <w:spacing w:line="276" w:lineRule="auto"/>
              <w:jc w:val="center"/>
            </w:pPr>
            <w:r>
              <w:lastRenderedPageBreak/>
              <w:t>(дата)</w:t>
            </w:r>
          </w:p>
        </w:tc>
        <w:tc>
          <w:tcPr>
            <w:tcW w:w="1410" w:type="dxa"/>
          </w:tcPr>
          <w:p w:rsidR="0020612E" w:rsidRDefault="0020612E">
            <w:pPr>
              <w:widowControl w:val="0"/>
              <w:adjustRightInd w:val="0"/>
              <w:spacing w:line="276" w:lineRule="auto"/>
              <w:jc w:val="center"/>
            </w:pPr>
          </w:p>
        </w:tc>
        <w:tc>
          <w:tcPr>
            <w:tcW w:w="5145" w:type="dxa"/>
            <w:hideMark/>
          </w:tcPr>
          <w:p w:rsidR="0020612E" w:rsidRDefault="0020612E">
            <w:pPr>
              <w:widowControl w:val="0"/>
              <w:adjustRightInd w:val="0"/>
              <w:spacing w:line="276" w:lineRule="auto"/>
            </w:pPr>
            <w:r>
              <w:t>(подпись муниципального служащего)</w:t>
            </w:r>
          </w:p>
        </w:tc>
      </w:tr>
    </w:tbl>
    <w:p w:rsidR="0020612E" w:rsidRDefault="0020612E" w:rsidP="0020612E">
      <w:pPr>
        <w:widowControl w:val="0"/>
        <w:adjustRightInd w:val="0"/>
        <w:jc w:val="both"/>
      </w:pPr>
    </w:p>
    <w:p w:rsidR="0020612E" w:rsidRDefault="00D3715A" w:rsidP="0095766C">
      <w:pPr>
        <w:ind w:right="-710"/>
        <w:jc w:val="right"/>
        <w:rPr>
          <w:b/>
          <w:color w:val="000000" w:themeColor="text1"/>
        </w:rPr>
      </w:pPr>
      <w:r>
        <w:rPr>
          <w:bCs/>
          <w:color w:val="000000" w:themeColor="text1"/>
        </w:rPr>
        <w:t xml:space="preserve">Приложение </w:t>
      </w:r>
      <w:r w:rsidR="0020612E">
        <w:rPr>
          <w:bCs/>
          <w:color w:val="000000" w:themeColor="text1"/>
        </w:rPr>
        <w:t xml:space="preserve"> 2 к Порядку</w:t>
      </w:r>
    </w:p>
    <w:p w:rsidR="0020612E" w:rsidRDefault="0020612E" w:rsidP="0020612E">
      <w:pPr>
        <w:rPr>
          <w:color w:val="000000" w:themeColor="text1"/>
        </w:rPr>
      </w:pPr>
    </w:p>
    <w:p w:rsidR="0020612E" w:rsidRDefault="0020612E" w:rsidP="0020612E">
      <w:pPr>
        <w:widowControl w:val="0"/>
        <w:adjustRightInd w:val="0"/>
        <w:spacing w:before="108" w:after="108"/>
        <w:jc w:val="center"/>
        <w:outlineLvl w:val="0"/>
        <w:rPr>
          <w:b/>
          <w:bCs/>
          <w:color w:val="26282F"/>
        </w:rPr>
      </w:pPr>
      <w:r>
        <w:rPr>
          <w:b/>
          <w:bCs/>
          <w:color w:val="26282F"/>
        </w:rPr>
        <w:t>Журнал регистрации уведомлений об иной оплачиваемой работе</w:t>
      </w:r>
    </w:p>
    <w:p w:rsidR="0020612E" w:rsidRDefault="0020612E" w:rsidP="0020612E"/>
    <w:tbl>
      <w:tblPr>
        <w:tblW w:w="9413"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709"/>
        <w:gridCol w:w="851"/>
        <w:gridCol w:w="850"/>
        <w:gridCol w:w="992"/>
        <w:gridCol w:w="1134"/>
        <w:gridCol w:w="1843"/>
        <w:gridCol w:w="1418"/>
        <w:gridCol w:w="1049"/>
      </w:tblGrid>
      <w:tr w:rsidR="0020612E" w:rsidTr="00D3715A">
        <w:tc>
          <w:tcPr>
            <w:tcW w:w="567" w:type="dxa"/>
            <w:tcBorders>
              <w:top w:val="single" w:sz="4" w:space="0" w:color="auto"/>
              <w:left w:val="single" w:sz="4" w:space="0" w:color="auto"/>
              <w:bottom w:val="single" w:sz="4" w:space="0" w:color="auto"/>
              <w:right w:val="single" w:sz="4" w:space="0" w:color="auto"/>
            </w:tcBorders>
            <w:vAlign w:val="center"/>
            <w:hideMark/>
          </w:tcPr>
          <w:p w:rsidR="0020612E" w:rsidRDefault="0020612E" w:rsidP="0020612E">
            <w:pPr>
              <w:widowControl w:val="0"/>
              <w:autoSpaceDE w:val="0"/>
              <w:autoSpaceDN w:val="0"/>
              <w:adjustRightInd w:val="0"/>
              <w:spacing w:line="276" w:lineRule="auto"/>
              <w:ind w:left="33" w:hanging="567"/>
              <w:jc w:val="center"/>
            </w:pPr>
            <w:r>
              <w:t xml:space="preserve">№ </w:t>
            </w:r>
            <w:proofErr w:type="spellStart"/>
            <w:proofErr w:type="gramStart"/>
            <w:r>
              <w:t>п</w:t>
            </w:r>
            <w:proofErr w:type="spellEnd"/>
            <w:proofErr w:type="gramEnd"/>
            <w:r>
              <w:t>/</w:t>
            </w:r>
            <w:proofErr w:type="spellStart"/>
            <w:r>
              <w:t>п</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20612E" w:rsidRDefault="0020612E">
            <w:pPr>
              <w:widowControl w:val="0"/>
              <w:autoSpaceDE w:val="0"/>
              <w:autoSpaceDN w:val="0"/>
              <w:adjustRightInd w:val="0"/>
              <w:spacing w:line="276" w:lineRule="auto"/>
              <w:jc w:val="center"/>
            </w:pPr>
            <w:r>
              <w:t>Дата регистрации уведомления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20612E" w:rsidRDefault="0020612E">
            <w:pPr>
              <w:widowControl w:val="0"/>
              <w:autoSpaceDE w:val="0"/>
              <w:autoSpaceDN w:val="0"/>
              <w:adjustRightInd w:val="0"/>
              <w:spacing w:line="276" w:lineRule="auto"/>
              <w:jc w:val="center"/>
            </w:pPr>
            <w:r>
              <w:t>Фамилия, имя, отчество и должность муниципального служащего, представившего уведомление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20612E" w:rsidRDefault="0020612E">
            <w:pPr>
              <w:widowControl w:val="0"/>
              <w:autoSpaceDE w:val="0"/>
              <w:autoSpaceDN w:val="0"/>
              <w:adjustRightInd w:val="0"/>
              <w:spacing w:line="276" w:lineRule="auto"/>
              <w:jc w:val="center"/>
            </w:pPr>
            <w:r>
              <w:t>Фамилия, имя, отчество и подпись сотрудника, принявшего уведомление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12E" w:rsidRDefault="0020612E">
            <w:pPr>
              <w:widowControl w:val="0"/>
              <w:autoSpaceDE w:val="0"/>
              <w:autoSpaceDN w:val="0"/>
              <w:adjustRightInd w:val="0"/>
              <w:spacing w:line="276" w:lineRule="auto"/>
              <w:jc w:val="center"/>
            </w:pPr>
            <w:r>
              <w:t>Дата направления уведомления работодателю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12E" w:rsidRDefault="0020612E">
            <w:pPr>
              <w:widowControl w:val="0"/>
              <w:autoSpaceDE w:val="0"/>
              <w:autoSpaceDN w:val="0"/>
              <w:adjustRightInd w:val="0"/>
              <w:spacing w:line="276" w:lineRule="auto"/>
              <w:jc w:val="center"/>
            </w:pPr>
            <w:r>
              <w:t>Решение работодателя и подпись муниципального служащего об ознакомлении с решением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612E" w:rsidRDefault="0020612E" w:rsidP="0020612E">
            <w:pPr>
              <w:widowControl w:val="0"/>
              <w:autoSpaceDE w:val="0"/>
              <w:autoSpaceDN w:val="0"/>
              <w:adjustRightInd w:val="0"/>
              <w:spacing w:line="276" w:lineRule="auto"/>
            </w:pPr>
            <w:r>
              <w:t>Сведения о рассмотрении уведомления комиссией по соблюдению требований к служебному поведению и урегулированию конфликта интересов на муниципальной службе (в случае рассмотрения)</w:t>
            </w:r>
          </w:p>
        </w:tc>
        <w:tc>
          <w:tcPr>
            <w:tcW w:w="1418" w:type="dxa"/>
            <w:tcBorders>
              <w:top w:val="single" w:sz="4" w:space="0" w:color="auto"/>
              <w:left w:val="single" w:sz="4" w:space="0" w:color="auto"/>
              <w:bottom w:val="single" w:sz="4" w:space="0" w:color="auto"/>
              <w:right w:val="nil"/>
            </w:tcBorders>
            <w:vAlign w:val="center"/>
            <w:hideMark/>
          </w:tcPr>
          <w:p w:rsidR="0020612E" w:rsidRDefault="0020612E">
            <w:pPr>
              <w:widowControl w:val="0"/>
              <w:autoSpaceDE w:val="0"/>
              <w:autoSpaceDN w:val="0"/>
              <w:adjustRightInd w:val="0"/>
              <w:spacing w:line="276" w:lineRule="auto"/>
              <w:jc w:val="center"/>
            </w:pPr>
            <w:r>
              <w:t>Дата ознакомления муниципального служащего с решением комиссии и подпись муниципального служащего об ознакомлении</w:t>
            </w:r>
          </w:p>
        </w:tc>
        <w:tc>
          <w:tcPr>
            <w:tcW w:w="1049" w:type="dxa"/>
            <w:tcBorders>
              <w:top w:val="single" w:sz="4" w:space="0" w:color="auto"/>
              <w:left w:val="single" w:sz="4" w:space="0" w:color="auto"/>
              <w:bottom w:val="single" w:sz="4" w:space="0" w:color="auto"/>
              <w:right w:val="single" w:sz="4" w:space="0" w:color="auto"/>
            </w:tcBorders>
            <w:vAlign w:val="center"/>
            <w:hideMark/>
          </w:tcPr>
          <w:p w:rsidR="0020612E" w:rsidRDefault="0020612E">
            <w:pPr>
              <w:widowControl w:val="0"/>
              <w:autoSpaceDE w:val="0"/>
              <w:autoSpaceDN w:val="0"/>
              <w:adjustRightInd w:val="0"/>
              <w:spacing w:line="276" w:lineRule="auto"/>
              <w:jc w:val="center"/>
            </w:pPr>
            <w:r>
              <w:t>Примечание</w:t>
            </w:r>
          </w:p>
        </w:tc>
      </w:tr>
      <w:tr w:rsidR="0020612E" w:rsidTr="00D3715A">
        <w:tc>
          <w:tcPr>
            <w:tcW w:w="567" w:type="dxa"/>
            <w:tcBorders>
              <w:top w:val="single" w:sz="4" w:space="0" w:color="auto"/>
              <w:left w:val="single" w:sz="4" w:space="0" w:color="auto"/>
              <w:bottom w:val="single" w:sz="4" w:space="0" w:color="auto"/>
              <w:right w:val="single" w:sz="4" w:space="0" w:color="auto"/>
            </w:tcBorders>
            <w:hideMark/>
          </w:tcPr>
          <w:p w:rsidR="0020612E" w:rsidRDefault="0020612E">
            <w:pPr>
              <w:widowControl w:val="0"/>
              <w:autoSpaceDE w:val="0"/>
              <w:autoSpaceDN w:val="0"/>
              <w:adjustRightInd w:val="0"/>
              <w:spacing w:line="276" w:lineRule="auto"/>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20612E" w:rsidRDefault="0020612E">
            <w:pPr>
              <w:widowControl w:val="0"/>
              <w:autoSpaceDE w:val="0"/>
              <w:autoSpaceDN w:val="0"/>
              <w:adjustRightInd w:val="0"/>
              <w:spacing w:line="276" w:lineRule="auto"/>
              <w:jc w:val="center"/>
            </w:pPr>
            <w:r>
              <w:t>2</w:t>
            </w:r>
          </w:p>
        </w:tc>
        <w:tc>
          <w:tcPr>
            <w:tcW w:w="851" w:type="dxa"/>
            <w:tcBorders>
              <w:top w:val="single" w:sz="4" w:space="0" w:color="auto"/>
              <w:left w:val="single" w:sz="4" w:space="0" w:color="auto"/>
              <w:bottom w:val="single" w:sz="4" w:space="0" w:color="auto"/>
              <w:right w:val="single" w:sz="4" w:space="0" w:color="auto"/>
            </w:tcBorders>
            <w:hideMark/>
          </w:tcPr>
          <w:p w:rsidR="0020612E" w:rsidRDefault="0020612E">
            <w:pPr>
              <w:widowControl w:val="0"/>
              <w:autoSpaceDE w:val="0"/>
              <w:autoSpaceDN w:val="0"/>
              <w:adjustRightInd w:val="0"/>
              <w:spacing w:line="276" w:lineRule="auto"/>
              <w:jc w:val="center"/>
            </w:pPr>
            <w:r>
              <w:t>3</w:t>
            </w:r>
          </w:p>
        </w:tc>
        <w:tc>
          <w:tcPr>
            <w:tcW w:w="850" w:type="dxa"/>
            <w:tcBorders>
              <w:top w:val="single" w:sz="4" w:space="0" w:color="auto"/>
              <w:left w:val="single" w:sz="4" w:space="0" w:color="auto"/>
              <w:bottom w:val="single" w:sz="4" w:space="0" w:color="auto"/>
              <w:right w:val="single" w:sz="4" w:space="0" w:color="auto"/>
            </w:tcBorders>
            <w:hideMark/>
          </w:tcPr>
          <w:p w:rsidR="0020612E" w:rsidRDefault="0020612E">
            <w:pPr>
              <w:widowControl w:val="0"/>
              <w:autoSpaceDE w:val="0"/>
              <w:autoSpaceDN w:val="0"/>
              <w:adjustRightInd w:val="0"/>
              <w:spacing w:line="276" w:lineRule="auto"/>
              <w:jc w:val="center"/>
            </w:pPr>
            <w:r>
              <w:t>4</w:t>
            </w:r>
          </w:p>
        </w:tc>
        <w:tc>
          <w:tcPr>
            <w:tcW w:w="992" w:type="dxa"/>
            <w:tcBorders>
              <w:top w:val="single" w:sz="4" w:space="0" w:color="auto"/>
              <w:left w:val="single" w:sz="4" w:space="0" w:color="auto"/>
              <w:bottom w:val="single" w:sz="4" w:space="0" w:color="auto"/>
              <w:right w:val="single" w:sz="4" w:space="0" w:color="auto"/>
            </w:tcBorders>
            <w:hideMark/>
          </w:tcPr>
          <w:p w:rsidR="0020612E" w:rsidRDefault="0020612E">
            <w:pPr>
              <w:widowControl w:val="0"/>
              <w:autoSpaceDE w:val="0"/>
              <w:autoSpaceDN w:val="0"/>
              <w:adjustRightInd w:val="0"/>
              <w:spacing w:line="276" w:lineRule="auto"/>
              <w:jc w:val="center"/>
            </w:pPr>
            <w:r>
              <w:t>5</w:t>
            </w:r>
          </w:p>
        </w:tc>
        <w:tc>
          <w:tcPr>
            <w:tcW w:w="1134" w:type="dxa"/>
            <w:tcBorders>
              <w:top w:val="single" w:sz="4" w:space="0" w:color="auto"/>
              <w:left w:val="single" w:sz="4" w:space="0" w:color="auto"/>
              <w:bottom w:val="single" w:sz="4" w:space="0" w:color="auto"/>
              <w:right w:val="single" w:sz="4" w:space="0" w:color="auto"/>
            </w:tcBorders>
            <w:hideMark/>
          </w:tcPr>
          <w:p w:rsidR="0020612E" w:rsidRDefault="0020612E">
            <w:pPr>
              <w:widowControl w:val="0"/>
              <w:autoSpaceDE w:val="0"/>
              <w:autoSpaceDN w:val="0"/>
              <w:adjustRightInd w:val="0"/>
              <w:spacing w:line="276" w:lineRule="auto"/>
              <w:jc w:val="center"/>
            </w:pPr>
            <w:r>
              <w:t>6</w:t>
            </w:r>
          </w:p>
        </w:tc>
        <w:tc>
          <w:tcPr>
            <w:tcW w:w="1843" w:type="dxa"/>
            <w:tcBorders>
              <w:top w:val="single" w:sz="4" w:space="0" w:color="auto"/>
              <w:left w:val="single" w:sz="4" w:space="0" w:color="auto"/>
              <w:bottom w:val="single" w:sz="4" w:space="0" w:color="auto"/>
              <w:right w:val="single" w:sz="4" w:space="0" w:color="auto"/>
            </w:tcBorders>
            <w:hideMark/>
          </w:tcPr>
          <w:p w:rsidR="0020612E" w:rsidRDefault="0020612E">
            <w:pPr>
              <w:widowControl w:val="0"/>
              <w:autoSpaceDE w:val="0"/>
              <w:autoSpaceDN w:val="0"/>
              <w:adjustRightInd w:val="0"/>
              <w:spacing w:line="276" w:lineRule="auto"/>
              <w:jc w:val="center"/>
            </w:pPr>
            <w:r>
              <w:t>7</w:t>
            </w:r>
          </w:p>
        </w:tc>
        <w:tc>
          <w:tcPr>
            <w:tcW w:w="1418" w:type="dxa"/>
            <w:tcBorders>
              <w:top w:val="single" w:sz="4" w:space="0" w:color="auto"/>
              <w:left w:val="single" w:sz="4" w:space="0" w:color="auto"/>
              <w:bottom w:val="single" w:sz="4" w:space="0" w:color="auto"/>
              <w:right w:val="nil"/>
            </w:tcBorders>
            <w:hideMark/>
          </w:tcPr>
          <w:p w:rsidR="0020612E" w:rsidRDefault="0020612E">
            <w:pPr>
              <w:widowControl w:val="0"/>
              <w:autoSpaceDE w:val="0"/>
              <w:autoSpaceDN w:val="0"/>
              <w:adjustRightInd w:val="0"/>
              <w:spacing w:line="276" w:lineRule="auto"/>
              <w:jc w:val="center"/>
            </w:pPr>
            <w:r>
              <w:t>8</w:t>
            </w:r>
          </w:p>
        </w:tc>
        <w:tc>
          <w:tcPr>
            <w:tcW w:w="1049" w:type="dxa"/>
            <w:tcBorders>
              <w:top w:val="single" w:sz="4" w:space="0" w:color="auto"/>
              <w:left w:val="single" w:sz="4" w:space="0" w:color="auto"/>
              <w:bottom w:val="single" w:sz="4" w:space="0" w:color="auto"/>
              <w:right w:val="single" w:sz="4" w:space="0" w:color="auto"/>
            </w:tcBorders>
            <w:hideMark/>
          </w:tcPr>
          <w:p w:rsidR="0020612E" w:rsidRDefault="0020612E">
            <w:pPr>
              <w:widowControl w:val="0"/>
              <w:autoSpaceDE w:val="0"/>
              <w:autoSpaceDN w:val="0"/>
              <w:adjustRightInd w:val="0"/>
              <w:spacing w:line="276" w:lineRule="auto"/>
              <w:jc w:val="center"/>
            </w:pPr>
            <w:r>
              <w:t>9</w:t>
            </w:r>
          </w:p>
        </w:tc>
      </w:tr>
      <w:tr w:rsidR="0020612E" w:rsidTr="00D3715A">
        <w:tc>
          <w:tcPr>
            <w:tcW w:w="567" w:type="dxa"/>
            <w:tcBorders>
              <w:top w:val="single" w:sz="4" w:space="0" w:color="auto"/>
              <w:left w:val="single" w:sz="4" w:space="0" w:color="auto"/>
              <w:bottom w:val="single" w:sz="4" w:space="0" w:color="auto"/>
              <w:right w:val="single" w:sz="4" w:space="0" w:color="auto"/>
            </w:tcBorders>
          </w:tcPr>
          <w:p w:rsidR="0020612E" w:rsidRDefault="0020612E">
            <w:pPr>
              <w:widowControl w:val="0"/>
              <w:autoSpaceDE w:val="0"/>
              <w:autoSpaceDN w:val="0"/>
              <w:adjustRightInd w:val="0"/>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20612E" w:rsidRDefault="0020612E">
            <w:pPr>
              <w:widowControl w:val="0"/>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rsidR="0020612E" w:rsidRDefault="0020612E">
            <w:pPr>
              <w:widowControl w:val="0"/>
              <w:autoSpaceDE w:val="0"/>
              <w:autoSpaceDN w:val="0"/>
              <w:adjustRightInd w:val="0"/>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20612E" w:rsidRDefault="0020612E">
            <w:pPr>
              <w:widowControl w:val="0"/>
              <w:autoSpaceDE w:val="0"/>
              <w:autoSpaceDN w:val="0"/>
              <w:adjustRightInd w:val="0"/>
              <w:spacing w:line="276" w:lineRule="auto"/>
              <w:jc w:val="center"/>
            </w:pPr>
          </w:p>
        </w:tc>
        <w:tc>
          <w:tcPr>
            <w:tcW w:w="992" w:type="dxa"/>
            <w:tcBorders>
              <w:top w:val="single" w:sz="4" w:space="0" w:color="auto"/>
              <w:left w:val="single" w:sz="4" w:space="0" w:color="auto"/>
              <w:bottom w:val="single" w:sz="4" w:space="0" w:color="auto"/>
              <w:right w:val="single" w:sz="4" w:space="0" w:color="auto"/>
            </w:tcBorders>
          </w:tcPr>
          <w:p w:rsidR="0020612E" w:rsidRDefault="0020612E">
            <w:pPr>
              <w:widowControl w:val="0"/>
              <w:autoSpaceDE w:val="0"/>
              <w:autoSpaceDN w:val="0"/>
              <w:adjustRightInd w:val="0"/>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20612E" w:rsidRDefault="0020612E">
            <w:pPr>
              <w:widowControl w:val="0"/>
              <w:autoSpaceDE w:val="0"/>
              <w:autoSpaceDN w:val="0"/>
              <w:adjustRightInd w:val="0"/>
              <w:spacing w:line="276" w:lineRule="auto"/>
              <w:jc w:val="center"/>
            </w:pPr>
          </w:p>
        </w:tc>
        <w:tc>
          <w:tcPr>
            <w:tcW w:w="1843" w:type="dxa"/>
            <w:tcBorders>
              <w:top w:val="single" w:sz="4" w:space="0" w:color="auto"/>
              <w:left w:val="single" w:sz="4" w:space="0" w:color="auto"/>
              <w:bottom w:val="single" w:sz="4" w:space="0" w:color="auto"/>
              <w:right w:val="single" w:sz="4" w:space="0" w:color="auto"/>
            </w:tcBorders>
          </w:tcPr>
          <w:p w:rsidR="0020612E" w:rsidRDefault="0020612E">
            <w:pPr>
              <w:widowControl w:val="0"/>
              <w:autoSpaceDE w:val="0"/>
              <w:autoSpaceDN w:val="0"/>
              <w:adjustRightInd w:val="0"/>
              <w:spacing w:line="276" w:lineRule="auto"/>
              <w:jc w:val="center"/>
            </w:pPr>
          </w:p>
        </w:tc>
        <w:tc>
          <w:tcPr>
            <w:tcW w:w="1418" w:type="dxa"/>
            <w:tcBorders>
              <w:top w:val="single" w:sz="4" w:space="0" w:color="auto"/>
              <w:left w:val="single" w:sz="4" w:space="0" w:color="auto"/>
              <w:bottom w:val="single" w:sz="4" w:space="0" w:color="auto"/>
              <w:right w:val="nil"/>
            </w:tcBorders>
          </w:tcPr>
          <w:p w:rsidR="0020612E" w:rsidRDefault="0020612E">
            <w:pPr>
              <w:widowControl w:val="0"/>
              <w:autoSpaceDE w:val="0"/>
              <w:autoSpaceDN w:val="0"/>
              <w:adjustRightInd w:val="0"/>
              <w:spacing w:line="276" w:lineRule="auto"/>
              <w:jc w:val="center"/>
            </w:pPr>
          </w:p>
        </w:tc>
        <w:tc>
          <w:tcPr>
            <w:tcW w:w="1049" w:type="dxa"/>
            <w:tcBorders>
              <w:top w:val="single" w:sz="4" w:space="0" w:color="auto"/>
              <w:left w:val="single" w:sz="4" w:space="0" w:color="auto"/>
              <w:bottom w:val="single" w:sz="4" w:space="0" w:color="auto"/>
              <w:right w:val="single" w:sz="4" w:space="0" w:color="auto"/>
            </w:tcBorders>
          </w:tcPr>
          <w:p w:rsidR="0020612E" w:rsidRDefault="0020612E">
            <w:pPr>
              <w:widowControl w:val="0"/>
              <w:autoSpaceDE w:val="0"/>
              <w:autoSpaceDN w:val="0"/>
              <w:adjustRightInd w:val="0"/>
              <w:spacing w:line="276" w:lineRule="auto"/>
              <w:jc w:val="center"/>
            </w:pPr>
          </w:p>
        </w:tc>
      </w:tr>
    </w:tbl>
    <w:p w:rsidR="0020612E" w:rsidRDefault="0020612E" w:rsidP="0020612E">
      <w:pPr>
        <w:jc w:val="both"/>
        <w:rPr>
          <w:kern w:val="2"/>
        </w:rPr>
      </w:pPr>
    </w:p>
    <w:p w:rsidR="0020612E" w:rsidRDefault="0020612E" w:rsidP="0020612E">
      <w:pPr>
        <w:jc w:val="both"/>
      </w:pPr>
    </w:p>
    <w:p w:rsidR="0020612E" w:rsidRDefault="0020612E" w:rsidP="0020612E">
      <w:pPr>
        <w:jc w:val="both"/>
      </w:pPr>
    </w:p>
    <w:p w:rsidR="0020612E" w:rsidRDefault="0020612E" w:rsidP="0020612E">
      <w:pPr>
        <w:jc w:val="both"/>
      </w:pPr>
    </w:p>
    <w:p w:rsidR="00D3715A" w:rsidRDefault="00D3715A" w:rsidP="00D3715A">
      <w:pPr>
        <w:jc w:val="center"/>
        <w:rPr>
          <w:b/>
        </w:rPr>
      </w:pPr>
      <w:r>
        <w:rPr>
          <w:b/>
        </w:rPr>
        <w:t>АДМИНИСТРАЦИЯ</w:t>
      </w:r>
      <w:r>
        <w:rPr>
          <w:b/>
        </w:rPr>
        <w:br/>
        <w:t>ЛАЗУРНЕНСКОГО СЕЛЬСОВЕТА</w:t>
      </w:r>
      <w:r>
        <w:rPr>
          <w:b/>
        </w:rPr>
        <w:br/>
        <w:t xml:space="preserve">КОЗУЛЬСКОГО РАЙОНА  </w:t>
      </w:r>
    </w:p>
    <w:p w:rsidR="00D3715A" w:rsidRDefault="00D3715A" w:rsidP="00D3715A">
      <w:pPr>
        <w:jc w:val="center"/>
        <w:rPr>
          <w:b/>
        </w:rPr>
      </w:pPr>
      <w:r>
        <w:rPr>
          <w:b/>
        </w:rPr>
        <w:t>КРАСНОЯРСКОГО КРАЯ</w:t>
      </w:r>
    </w:p>
    <w:p w:rsidR="00D3715A" w:rsidRDefault="00D3715A" w:rsidP="00D3715A">
      <w:pPr>
        <w:rPr>
          <w:b/>
        </w:rPr>
      </w:pPr>
    </w:p>
    <w:p w:rsidR="00D3715A" w:rsidRDefault="00D3715A" w:rsidP="00D3715A">
      <w:pPr>
        <w:jc w:val="center"/>
        <w:rPr>
          <w:b/>
        </w:rPr>
      </w:pPr>
      <w:r>
        <w:rPr>
          <w:b/>
        </w:rPr>
        <w:t xml:space="preserve">ПОСТАНОВЛЕНИЕ </w:t>
      </w:r>
    </w:p>
    <w:p w:rsidR="00D3715A" w:rsidRDefault="00D3715A" w:rsidP="00D3715A">
      <w:pPr>
        <w:rPr>
          <w:b/>
        </w:rPr>
      </w:pPr>
    </w:p>
    <w:p w:rsidR="00D3715A" w:rsidRDefault="00D3715A" w:rsidP="00D3715A">
      <w:r>
        <w:t>01.04.2021                                     п. Лазурный                                                 №14</w:t>
      </w:r>
    </w:p>
    <w:p w:rsidR="00D3715A" w:rsidRDefault="00D3715A" w:rsidP="00D3715A">
      <w:pPr>
        <w:pStyle w:val="ConsPlusTitlePage"/>
        <w:rPr>
          <w:rFonts w:ascii="Times New Roman" w:hAnsi="Times New Roman" w:cs="Times New Roman"/>
          <w:sz w:val="24"/>
          <w:szCs w:val="24"/>
        </w:rPr>
      </w:pPr>
      <w:r>
        <w:rPr>
          <w:rFonts w:ascii="Times New Roman" w:hAnsi="Times New Roman" w:cs="Times New Roman"/>
          <w:sz w:val="24"/>
          <w:szCs w:val="24"/>
        </w:rPr>
        <w:br/>
      </w:r>
    </w:p>
    <w:p w:rsidR="00D3715A" w:rsidRDefault="00D3715A" w:rsidP="00D3715A">
      <w:pPr>
        <w:tabs>
          <w:tab w:val="left" w:pos="6380"/>
        </w:tabs>
        <w:autoSpaceDE w:val="0"/>
        <w:autoSpaceDN w:val="0"/>
        <w:adjustRightInd w:val="0"/>
        <w:ind w:right="3084"/>
        <w:jc w:val="both"/>
        <w:rPr>
          <w:i/>
        </w:rPr>
      </w:pPr>
      <w:r>
        <w:t>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w:t>
      </w:r>
    </w:p>
    <w:p w:rsidR="00D3715A" w:rsidRDefault="00D3715A" w:rsidP="00D3715A">
      <w:pPr>
        <w:pStyle w:val="ConsPlusTitle"/>
        <w:jc w:val="center"/>
        <w:rPr>
          <w:sz w:val="24"/>
          <w:szCs w:val="24"/>
        </w:rPr>
      </w:pPr>
    </w:p>
    <w:p w:rsidR="00D3715A" w:rsidRDefault="00D3715A" w:rsidP="00D3715A">
      <w:pPr>
        <w:pStyle w:val="ConsPlusNormal"/>
        <w:ind w:firstLine="540"/>
        <w:jc w:val="both"/>
        <w:rPr>
          <w:sz w:val="24"/>
          <w:szCs w:val="24"/>
        </w:rPr>
      </w:pPr>
      <w:r>
        <w:rPr>
          <w:sz w:val="24"/>
          <w:szCs w:val="24"/>
        </w:rPr>
        <w:lastRenderedPageBreak/>
        <w:t xml:space="preserve">В соответствии со </w:t>
      </w:r>
      <w:hyperlink r:id="rId6" w:history="1">
        <w:r>
          <w:rPr>
            <w:rStyle w:val="a7"/>
            <w:sz w:val="24"/>
            <w:szCs w:val="24"/>
          </w:rPr>
          <w:t>статьей 269.2</w:t>
        </w:r>
      </w:hyperlink>
      <w:r>
        <w:rPr>
          <w:sz w:val="24"/>
          <w:szCs w:val="24"/>
        </w:rPr>
        <w:t xml:space="preserve"> Бюджетного кодекса Российской Федерации, руководствуясь ст.17 Устава Лазурненского сельсовета Козульского района, ПОСТАНОВЛЯЮ:</w:t>
      </w:r>
    </w:p>
    <w:p w:rsidR="00D3715A" w:rsidRDefault="00D3715A" w:rsidP="00D3715A">
      <w:pPr>
        <w:pStyle w:val="ConsPlusNormal"/>
        <w:ind w:firstLine="540"/>
        <w:jc w:val="both"/>
        <w:rPr>
          <w:sz w:val="24"/>
          <w:szCs w:val="24"/>
        </w:rPr>
      </w:pPr>
      <w:r>
        <w:rPr>
          <w:sz w:val="24"/>
          <w:szCs w:val="24"/>
        </w:rPr>
        <w:t>1.</w:t>
      </w:r>
      <w:r>
        <w:rPr>
          <w:sz w:val="24"/>
          <w:szCs w:val="24"/>
        </w:rPr>
        <w:tab/>
        <w:t xml:space="preserve">Утвердить </w:t>
      </w:r>
      <w:hyperlink r:id="rId7" w:anchor="P36" w:history="1">
        <w:r>
          <w:rPr>
            <w:rStyle w:val="a7"/>
            <w:sz w:val="24"/>
            <w:szCs w:val="24"/>
          </w:rPr>
          <w:t>Порядок</w:t>
        </w:r>
      </w:hyperlink>
      <w:r>
        <w:rPr>
          <w:sz w:val="24"/>
          <w:szCs w:val="24"/>
        </w:rPr>
        <w:t xml:space="preserve"> осуществления полномочий органом внутреннего муниципального финансового контроля по внутреннему муниципальному финансовому контролю согласно приложению.</w:t>
      </w:r>
    </w:p>
    <w:p w:rsidR="00D3715A" w:rsidRDefault="00D3715A" w:rsidP="00D3715A">
      <w:pPr>
        <w:ind w:firstLine="561"/>
        <w:jc w:val="both"/>
      </w:pPr>
      <w:r>
        <w:t>2.</w:t>
      </w:r>
      <w:r>
        <w:tab/>
        <w:t>Постановление вступает в силу после официального опубликования в местном печатном издании «Лазурненский вестник».</w:t>
      </w:r>
    </w:p>
    <w:p w:rsidR="00D3715A" w:rsidRDefault="00D3715A" w:rsidP="00D3715A">
      <w:pPr>
        <w:autoSpaceDE w:val="0"/>
        <w:autoSpaceDN w:val="0"/>
        <w:adjustRightInd w:val="0"/>
        <w:ind w:firstLine="561"/>
        <w:jc w:val="both"/>
      </w:pPr>
      <w:r>
        <w:t>3.</w:t>
      </w:r>
      <w:r>
        <w:tab/>
      </w:r>
      <w:proofErr w:type="gramStart"/>
      <w:r>
        <w:t>Контроль за</w:t>
      </w:r>
      <w:proofErr w:type="gramEnd"/>
      <w:r>
        <w:t xml:space="preserve"> исполнением настоящего постановления возлагается на главного бухгалтера </w:t>
      </w:r>
      <w:proofErr w:type="spellStart"/>
      <w:r>
        <w:t>Другалеву</w:t>
      </w:r>
      <w:proofErr w:type="spellEnd"/>
      <w:r>
        <w:t xml:space="preserve"> Тамару Александровну.</w:t>
      </w:r>
    </w:p>
    <w:p w:rsidR="00D3715A" w:rsidRDefault="00D3715A" w:rsidP="00D3715A">
      <w:pPr>
        <w:autoSpaceDE w:val="0"/>
        <w:autoSpaceDN w:val="0"/>
        <w:adjustRightInd w:val="0"/>
        <w:ind w:firstLine="561"/>
        <w:jc w:val="both"/>
      </w:pPr>
    </w:p>
    <w:p w:rsidR="00D3715A" w:rsidRDefault="00D3715A" w:rsidP="00D3715A">
      <w:pPr>
        <w:pStyle w:val="ConsPlusNormal"/>
        <w:jc w:val="both"/>
        <w:rPr>
          <w:sz w:val="24"/>
          <w:szCs w:val="24"/>
        </w:rPr>
      </w:pPr>
    </w:p>
    <w:p w:rsidR="00D3715A" w:rsidRDefault="00D3715A" w:rsidP="00D3715A">
      <w:pPr>
        <w:pStyle w:val="ConsPlusNormal"/>
        <w:jc w:val="both"/>
        <w:rPr>
          <w:sz w:val="24"/>
          <w:szCs w:val="24"/>
        </w:rPr>
      </w:pPr>
      <w:r>
        <w:rPr>
          <w:sz w:val="24"/>
          <w:szCs w:val="24"/>
        </w:rPr>
        <w:t>Глава сельсовета                                                                     А.С.Дементьев</w:t>
      </w:r>
    </w:p>
    <w:p w:rsidR="00D3715A" w:rsidRDefault="00D3715A" w:rsidP="00D3715A">
      <w:pPr>
        <w:pStyle w:val="ConsPlusNormal"/>
        <w:jc w:val="right"/>
        <w:rPr>
          <w:sz w:val="24"/>
          <w:szCs w:val="24"/>
        </w:rPr>
      </w:pPr>
    </w:p>
    <w:p w:rsidR="00D3715A" w:rsidRDefault="00D3715A" w:rsidP="00D3715A">
      <w:pPr>
        <w:pStyle w:val="1"/>
        <w:ind w:left="4920"/>
        <w:jc w:val="left"/>
        <w:rPr>
          <w:sz w:val="24"/>
        </w:rPr>
      </w:pPr>
      <w:r>
        <w:rPr>
          <w:sz w:val="24"/>
        </w:rPr>
        <w:t xml:space="preserve">Приложение </w:t>
      </w:r>
    </w:p>
    <w:p w:rsidR="00D3715A" w:rsidRDefault="00D3715A" w:rsidP="00D3715A">
      <w:pPr>
        <w:ind w:left="4920"/>
      </w:pPr>
      <w:r>
        <w:t xml:space="preserve">к постановлению администрации Лазурненского сельсовета </w:t>
      </w:r>
    </w:p>
    <w:p w:rsidR="00D3715A" w:rsidRDefault="00D3715A" w:rsidP="00D3715A">
      <w:pPr>
        <w:ind w:left="4920"/>
      </w:pPr>
      <w:r>
        <w:t>от 01.04.2021 № 14</w:t>
      </w:r>
    </w:p>
    <w:p w:rsidR="00D3715A" w:rsidRDefault="00D3715A" w:rsidP="00D3715A">
      <w:pPr>
        <w:pStyle w:val="ConsPlusNormal"/>
        <w:ind w:firstLine="540"/>
        <w:jc w:val="both"/>
        <w:rPr>
          <w:sz w:val="24"/>
          <w:szCs w:val="24"/>
        </w:rPr>
      </w:pPr>
    </w:p>
    <w:p w:rsidR="00D3715A" w:rsidRDefault="00D3715A" w:rsidP="00D3715A">
      <w:pPr>
        <w:pStyle w:val="ConsPlusTitle"/>
        <w:jc w:val="center"/>
        <w:rPr>
          <w:sz w:val="24"/>
          <w:szCs w:val="24"/>
        </w:rPr>
      </w:pPr>
      <w:bookmarkStart w:id="0" w:name="P36"/>
      <w:bookmarkEnd w:id="0"/>
      <w:r>
        <w:rPr>
          <w:sz w:val="24"/>
          <w:szCs w:val="24"/>
        </w:rPr>
        <w:t>ПОРЯДОК</w:t>
      </w:r>
    </w:p>
    <w:p w:rsidR="00D3715A" w:rsidRDefault="00D3715A" w:rsidP="00D3715A">
      <w:pPr>
        <w:pStyle w:val="ConsPlusTitle"/>
        <w:jc w:val="center"/>
        <w:rPr>
          <w:sz w:val="24"/>
          <w:szCs w:val="24"/>
        </w:rPr>
      </w:pPr>
      <w:r>
        <w:rPr>
          <w:sz w:val="24"/>
          <w:szCs w:val="24"/>
        </w:rPr>
        <w:t xml:space="preserve">осуществления полномочий органом внутреннего муниципального финансового контроля по внутреннему финансовому контролю </w:t>
      </w:r>
    </w:p>
    <w:p w:rsidR="00D3715A" w:rsidRDefault="00D3715A" w:rsidP="00D3715A">
      <w:pPr>
        <w:pStyle w:val="ConsPlusNormal"/>
        <w:jc w:val="center"/>
        <w:rPr>
          <w:sz w:val="24"/>
          <w:szCs w:val="24"/>
        </w:rPr>
      </w:pPr>
      <w:r>
        <w:rPr>
          <w:sz w:val="24"/>
          <w:szCs w:val="24"/>
        </w:rPr>
        <w:t>I. ОБЩИЕ ПОЛОЖЕНИЯ</w:t>
      </w:r>
    </w:p>
    <w:p w:rsidR="00D3715A" w:rsidRDefault="00D3715A" w:rsidP="00D3715A">
      <w:pPr>
        <w:pStyle w:val="ConsPlusNormal"/>
        <w:ind w:firstLine="540"/>
        <w:jc w:val="both"/>
        <w:rPr>
          <w:sz w:val="24"/>
          <w:szCs w:val="24"/>
        </w:rPr>
      </w:pPr>
      <w:r>
        <w:rPr>
          <w:sz w:val="24"/>
          <w:szCs w:val="24"/>
        </w:rPr>
        <w:t>1. Внутренний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3715A" w:rsidRDefault="00D3715A" w:rsidP="00D3715A">
      <w:pPr>
        <w:pStyle w:val="ConsPlusNormal"/>
        <w:ind w:firstLine="540"/>
        <w:jc w:val="both"/>
        <w:rPr>
          <w:sz w:val="24"/>
          <w:szCs w:val="24"/>
        </w:rPr>
      </w:pPr>
      <w:r>
        <w:rPr>
          <w:sz w:val="24"/>
          <w:szCs w:val="24"/>
        </w:rPr>
        <w:t xml:space="preserve">Внутренний муниципальный финансовый контроль подразделяется </w:t>
      </w:r>
      <w:proofErr w:type="gramStart"/>
      <w:r>
        <w:rPr>
          <w:sz w:val="24"/>
          <w:szCs w:val="24"/>
        </w:rPr>
        <w:t>на</w:t>
      </w:r>
      <w:proofErr w:type="gramEnd"/>
      <w:r>
        <w:rPr>
          <w:sz w:val="24"/>
          <w:szCs w:val="24"/>
        </w:rPr>
        <w:t xml:space="preserve"> предварительный и последующий.</w:t>
      </w:r>
    </w:p>
    <w:p w:rsidR="00D3715A" w:rsidRDefault="00D3715A" w:rsidP="00D3715A">
      <w:pPr>
        <w:pStyle w:val="ConsPlusNormal"/>
        <w:ind w:firstLine="540"/>
        <w:jc w:val="both"/>
        <w:rPr>
          <w:sz w:val="24"/>
          <w:szCs w:val="24"/>
        </w:rPr>
      </w:pPr>
      <w:r>
        <w:rPr>
          <w:sz w:val="24"/>
          <w:szCs w:val="24"/>
        </w:rPr>
        <w:t>Предварительный контроль осуществляется в целях предупреждения и пресечения бюджетных нарушений в процессе исполнения бюджета Лазурненского сельсовета.</w:t>
      </w:r>
    </w:p>
    <w:p w:rsidR="00D3715A" w:rsidRDefault="00D3715A" w:rsidP="00D3715A">
      <w:pPr>
        <w:pStyle w:val="ConsPlusNormal"/>
        <w:ind w:firstLine="540"/>
        <w:jc w:val="both"/>
        <w:rPr>
          <w:sz w:val="24"/>
          <w:szCs w:val="24"/>
        </w:rPr>
      </w:pPr>
      <w:r>
        <w:rPr>
          <w:sz w:val="24"/>
          <w:szCs w:val="24"/>
        </w:rPr>
        <w:t>Последующий контроль осуществляется по результатам исполнения бюджета Лазурненского  сельсовета в целях установления законности его исполнения, достоверности учета и отчетности.</w:t>
      </w:r>
    </w:p>
    <w:p w:rsidR="00D3715A" w:rsidRDefault="00D3715A" w:rsidP="00D3715A">
      <w:pPr>
        <w:pStyle w:val="ConsPlusNormal"/>
        <w:ind w:firstLine="540"/>
        <w:jc w:val="both"/>
        <w:rPr>
          <w:sz w:val="24"/>
          <w:szCs w:val="24"/>
        </w:rPr>
      </w:pPr>
      <w:r>
        <w:rPr>
          <w:sz w:val="24"/>
          <w:szCs w:val="24"/>
        </w:rPr>
        <w:t>2. Объектами внутреннего муниципального финансового контроля (далее - объекты контроля) являются:</w:t>
      </w:r>
    </w:p>
    <w:p w:rsidR="00D3715A" w:rsidRDefault="00D3715A" w:rsidP="00D3715A">
      <w:pPr>
        <w:pStyle w:val="ConsPlusNormal"/>
        <w:ind w:firstLine="540"/>
        <w:jc w:val="both"/>
        <w:rPr>
          <w:sz w:val="24"/>
          <w:szCs w:val="24"/>
        </w:rPr>
      </w:pPr>
      <w:r>
        <w:rPr>
          <w:sz w:val="24"/>
          <w:szCs w:val="24"/>
        </w:rPr>
        <w:t>главные распорядители (распорядители) средств бюджета Лазурненского сельсовета;</w:t>
      </w:r>
    </w:p>
    <w:p w:rsidR="00D3715A" w:rsidRDefault="00D3715A" w:rsidP="00D3715A">
      <w:pPr>
        <w:pStyle w:val="ConsPlusNormal"/>
        <w:ind w:firstLine="540"/>
        <w:jc w:val="both"/>
        <w:rPr>
          <w:sz w:val="24"/>
          <w:szCs w:val="24"/>
        </w:rPr>
      </w:pPr>
      <w:r>
        <w:rPr>
          <w:sz w:val="24"/>
          <w:szCs w:val="24"/>
        </w:rPr>
        <w:t>главные администраторы (администраторы) доходов бюджета Лазурненского сельсовета;</w:t>
      </w:r>
    </w:p>
    <w:p w:rsidR="00D3715A" w:rsidRDefault="00D3715A" w:rsidP="00D3715A">
      <w:pPr>
        <w:pStyle w:val="ConsPlusNormal"/>
        <w:ind w:firstLine="540"/>
        <w:jc w:val="both"/>
        <w:rPr>
          <w:sz w:val="24"/>
          <w:szCs w:val="24"/>
        </w:rPr>
      </w:pPr>
      <w:r>
        <w:rPr>
          <w:sz w:val="24"/>
          <w:szCs w:val="24"/>
        </w:rPr>
        <w:t>главные администраторы (администраторы) источников финансирования дефицита бюджета Лазурненского сельсовета;</w:t>
      </w:r>
    </w:p>
    <w:p w:rsidR="00D3715A" w:rsidRDefault="00D3715A" w:rsidP="00D3715A">
      <w:pPr>
        <w:pStyle w:val="ConsPlusNormal"/>
        <w:ind w:firstLine="540"/>
        <w:jc w:val="both"/>
        <w:rPr>
          <w:sz w:val="24"/>
          <w:szCs w:val="24"/>
        </w:rPr>
      </w:pPr>
      <w:r>
        <w:rPr>
          <w:sz w:val="24"/>
          <w:szCs w:val="24"/>
        </w:rPr>
        <w:t>получатели средств бюджета Лазурненского сельсовета;</w:t>
      </w:r>
    </w:p>
    <w:p w:rsidR="00D3715A" w:rsidRDefault="00D3715A" w:rsidP="00D3715A">
      <w:pPr>
        <w:pStyle w:val="ConsPlusNormal"/>
        <w:ind w:firstLine="540"/>
        <w:jc w:val="both"/>
        <w:rPr>
          <w:sz w:val="24"/>
          <w:szCs w:val="24"/>
        </w:rPr>
      </w:pPr>
      <w:r>
        <w:rPr>
          <w:sz w:val="24"/>
          <w:szCs w:val="24"/>
        </w:rPr>
        <w:t xml:space="preserve">муниципальные учреждения с Лазурненского </w:t>
      </w:r>
      <w:proofErr w:type="spellStart"/>
      <w:r>
        <w:rPr>
          <w:sz w:val="24"/>
          <w:szCs w:val="24"/>
        </w:rPr>
        <w:t>ельсовета</w:t>
      </w:r>
      <w:proofErr w:type="spellEnd"/>
      <w:r>
        <w:rPr>
          <w:sz w:val="24"/>
          <w:szCs w:val="24"/>
        </w:rPr>
        <w:t>;</w:t>
      </w:r>
    </w:p>
    <w:p w:rsidR="00D3715A" w:rsidRDefault="00D3715A" w:rsidP="00D3715A">
      <w:pPr>
        <w:pStyle w:val="ConsPlusNormal"/>
        <w:ind w:firstLine="540"/>
        <w:jc w:val="both"/>
        <w:rPr>
          <w:sz w:val="24"/>
          <w:szCs w:val="24"/>
        </w:rPr>
      </w:pPr>
      <w:r>
        <w:rPr>
          <w:sz w:val="24"/>
          <w:szCs w:val="24"/>
        </w:rPr>
        <w:t>муниципальные унитарные предприятия сельсовета;</w:t>
      </w:r>
    </w:p>
    <w:p w:rsidR="00D3715A" w:rsidRDefault="00D3715A" w:rsidP="00D3715A">
      <w:pPr>
        <w:pStyle w:val="ConsPlusNormal"/>
        <w:ind w:firstLine="540"/>
        <w:jc w:val="both"/>
        <w:rPr>
          <w:sz w:val="24"/>
          <w:szCs w:val="24"/>
        </w:rPr>
      </w:pPr>
      <w:r>
        <w:rPr>
          <w:sz w:val="24"/>
          <w:szCs w:val="24"/>
        </w:rPr>
        <w:t>хозяйственные товарищества и общества с участием  Лазурненского сельсовета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3715A" w:rsidRDefault="00D3715A" w:rsidP="00D3715A">
      <w:pPr>
        <w:pStyle w:val="ConsPlusNormal"/>
        <w:ind w:firstLine="540"/>
        <w:jc w:val="both"/>
        <w:rPr>
          <w:sz w:val="24"/>
          <w:szCs w:val="24"/>
        </w:rPr>
      </w:pPr>
      <w:proofErr w:type="gramStart"/>
      <w:r>
        <w:rPr>
          <w:sz w:val="24"/>
          <w:szCs w:val="24"/>
        </w:rPr>
        <w:t xml:space="preserve">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w:t>
      </w:r>
      <w:r>
        <w:rPr>
          <w:sz w:val="24"/>
          <w:szCs w:val="24"/>
        </w:rPr>
        <w:lastRenderedPageBreak/>
        <w:t>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w:t>
      </w:r>
      <w:proofErr w:type="gramEnd"/>
      <w:r>
        <w:rPr>
          <w:sz w:val="24"/>
          <w:szCs w:val="24"/>
        </w:rPr>
        <w:t xml:space="preserve"> бюджета Лазурненского сельсовета,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D3715A" w:rsidRDefault="00D3715A" w:rsidP="00D3715A">
      <w:pPr>
        <w:pStyle w:val="ConsPlusNormal"/>
        <w:ind w:firstLine="540"/>
        <w:jc w:val="both"/>
        <w:rPr>
          <w:sz w:val="24"/>
          <w:szCs w:val="24"/>
        </w:rPr>
      </w:pPr>
      <w:r>
        <w:rPr>
          <w:sz w:val="24"/>
          <w:szCs w:val="24"/>
        </w:rPr>
        <w:t>3. Методами осуществления внутреннего муниципального финансового контроля являются проверка, ревизия, обследование.</w:t>
      </w:r>
    </w:p>
    <w:p w:rsidR="00D3715A" w:rsidRDefault="00D3715A" w:rsidP="00D3715A">
      <w:pPr>
        <w:pStyle w:val="ConsPlusNormal"/>
        <w:ind w:firstLine="540"/>
        <w:jc w:val="both"/>
        <w:rPr>
          <w:sz w:val="24"/>
          <w:szCs w:val="24"/>
        </w:rPr>
      </w:pPr>
      <w:r>
        <w:rPr>
          <w:sz w:val="24"/>
          <w:szCs w:val="24"/>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D3715A" w:rsidRDefault="00D3715A" w:rsidP="00D3715A">
      <w:pPr>
        <w:pStyle w:val="ConsPlusNormal"/>
        <w:ind w:firstLine="540"/>
        <w:jc w:val="both"/>
        <w:rPr>
          <w:sz w:val="24"/>
          <w:szCs w:val="24"/>
        </w:rPr>
      </w:pPr>
      <w:r>
        <w:rPr>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3715A" w:rsidRDefault="00D3715A" w:rsidP="00D3715A">
      <w:pPr>
        <w:pStyle w:val="ConsPlusNormal"/>
        <w:ind w:firstLine="540"/>
        <w:jc w:val="both"/>
        <w:rPr>
          <w:sz w:val="24"/>
          <w:szCs w:val="24"/>
        </w:rPr>
      </w:pPr>
      <w:r>
        <w:rPr>
          <w:sz w:val="24"/>
          <w:szCs w:val="24"/>
        </w:rPr>
        <w:t xml:space="preserve">Под обследованием понимаются анализ и оценка </w:t>
      </w:r>
      <w:proofErr w:type="gramStart"/>
      <w:r>
        <w:rPr>
          <w:sz w:val="24"/>
          <w:szCs w:val="24"/>
        </w:rPr>
        <w:t>состояния определенной сферы деятельности объекта контроля</w:t>
      </w:r>
      <w:proofErr w:type="gramEnd"/>
      <w:r>
        <w:rPr>
          <w:sz w:val="24"/>
          <w:szCs w:val="24"/>
        </w:rPr>
        <w:t>.</w:t>
      </w:r>
    </w:p>
    <w:p w:rsidR="00D3715A" w:rsidRDefault="00D3715A" w:rsidP="00D3715A">
      <w:pPr>
        <w:pStyle w:val="ConsPlusNormal"/>
        <w:ind w:firstLine="540"/>
        <w:jc w:val="both"/>
        <w:rPr>
          <w:sz w:val="24"/>
          <w:szCs w:val="24"/>
        </w:rPr>
      </w:pPr>
      <w:r>
        <w:rPr>
          <w:sz w:val="24"/>
          <w:szCs w:val="24"/>
        </w:rPr>
        <w:t>Проверки подразделяются на камеральные и выездные, в том числе встречные проверки.</w:t>
      </w:r>
    </w:p>
    <w:p w:rsidR="00D3715A" w:rsidRDefault="00D3715A" w:rsidP="00D3715A">
      <w:pPr>
        <w:pStyle w:val="ConsPlusNormal"/>
        <w:ind w:firstLine="540"/>
        <w:jc w:val="both"/>
        <w:rPr>
          <w:sz w:val="24"/>
          <w:szCs w:val="24"/>
        </w:rPr>
      </w:pPr>
      <w:r>
        <w:rPr>
          <w:sz w:val="24"/>
          <w:szCs w:val="24"/>
        </w:rPr>
        <w:t>Под камеральными проверками понимаются проверки, проводимые по месту нахождения органа внутреннего муниципального финансового контроля (далее - орган финансового контроля) на основании бюджетной (бухгалтерской) отчетности и иных документов, представленных по его запросу.</w:t>
      </w:r>
    </w:p>
    <w:p w:rsidR="00D3715A" w:rsidRDefault="00D3715A" w:rsidP="00D3715A">
      <w:pPr>
        <w:pStyle w:val="ConsPlusNormal"/>
        <w:ind w:firstLine="540"/>
        <w:jc w:val="both"/>
        <w:rPr>
          <w:sz w:val="24"/>
          <w:szCs w:val="24"/>
        </w:rPr>
      </w:pPr>
      <w:r>
        <w:rPr>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D3715A" w:rsidRDefault="00D3715A" w:rsidP="00D3715A">
      <w:pPr>
        <w:pStyle w:val="ConsPlusNormal"/>
        <w:ind w:firstLine="540"/>
        <w:jc w:val="both"/>
        <w:rPr>
          <w:sz w:val="24"/>
          <w:szCs w:val="24"/>
        </w:rPr>
      </w:pPr>
      <w:r>
        <w:rPr>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3715A" w:rsidRDefault="00D3715A" w:rsidP="00D3715A">
      <w:pPr>
        <w:pStyle w:val="ConsPlusNormal"/>
        <w:jc w:val="center"/>
        <w:rPr>
          <w:sz w:val="24"/>
          <w:szCs w:val="24"/>
        </w:rPr>
      </w:pPr>
      <w:r>
        <w:rPr>
          <w:sz w:val="24"/>
          <w:szCs w:val="24"/>
        </w:rPr>
        <w:t>II. ПЛАНИРОВАНИЕ КОНТРОЛЬНОЙ ДЕЯТЕЛЬНОСТИ</w:t>
      </w:r>
    </w:p>
    <w:p w:rsidR="00D3715A" w:rsidRDefault="00D3715A" w:rsidP="00D3715A">
      <w:pPr>
        <w:pStyle w:val="ConsPlusNormal"/>
        <w:ind w:firstLine="540"/>
        <w:jc w:val="both"/>
        <w:rPr>
          <w:sz w:val="24"/>
          <w:szCs w:val="24"/>
        </w:rPr>
      </w:pPr>
      <w:bookmarkStart w:id="1" w:name="P73"/>
      <w:bookmarkEnd w:id="1"/>
      <w:r>
        <w:rPr>
          <w:sz w:val="24"/>
          <w:szCs w:val="24"/>
        </w:rPr>
        <w:t>4. Планирование контрольной деятельности осуществляется путем составления плана контрольной деятельности органа финансового контроля на очередной финансовый год (далее - план контрольной деятельности).</w:t>
      </w:r>
    </w:p>
    <w:p w:rsidR="00D3715A" w:rsidRDefault="00D3715A" w:rsidP="00D3715A">
      <w:pPr>
        <w:pStyle w:val="ConsPlusNormal"/>
        <w:ind w:firstLine="540"/>
        <w:jc w:val="both"/>
        <w:rPr>
          <w:sz w:val="24"/>
          <w:szCs w:val="24"/>
        </w:rPr>
      </w:pPr>
      <w:r>
        <w:rPr>
          <w:sz w:val="24"/>
          <w:szCs w:val="24"/>
        </w:rPr>
        <w:t>5. План контрольной деятельности представляет собой перечень контрольных мероприятий, которые планируется осуществить в очередном финансовом году.</w:t>
      </w:r>
    </w:p>
    <w:p w:rsidR="00D3715A" w:rsidRDefault="00D3715A" w:rsidP="00D3715A">
      <w:pPr>
        <w:pStyle w:val="ConsPlusNormal"/>
        <w:ind w:firstLine="540"/>
        <w:jc w:val="both"/>
        <w:rPr>
          <w:sz w:val="24"/>
          <w:szCs w:val="24"/>
        </w:rPr>
      </w:pPr>
      <w:r>
        <w:rPr>
          <w:sz w:val="24"/>
          <w:szCs w:val="24"/>
        </w:rPr>
        <w:t>6. План контрольной деятельности должен содержать:</w:t>
      </w:r>
    </w:p>
    <w:p w:rsidR="00D3715A" w:rsidRDefault="00D3715A" w:rsidP="00D3715A">
      <w:pPr>
        <w:pStyle w:val="ConsPlusNormal"/>
        <w:ind w:firstLine="540"/>
        <w:jc w:val="both"/>
        <w:rPr>
          <w:sz w:val="24"/>
          <w:szCs w:val="24"/>
        </w:rPr>
      </w:pPr>
      <w:r>
        <w:rPr>
          <w:sz w:val="24"/>
          <w:szCs w:val="24"/>
        </w:rPr>
        <w:t>наименование объекта контроля;</w:t>
      </w:r>
    </w:p>
    <w:p w:rsidR="00D3715A" w:rsidRDefault="00D3715A" w:rsidP="00D3715A">
      <w:pPr>
        <w:pStyle w:val="ConsPlusNormal"/>
        <w:ind w:firstLine="540"/>
        <w:jc w:val="both"/>
        <w:rPr>
          <w:sz w:val="24"/>
          <w:szCs w:val="24"/>
        </w:rPr>
      </w:pPr>
      <w:r>
        <w:rPr>
          <w:sz w:val="24"/>
          <w:szCs w:val="24"/>
        </w:rPr>
        <w:t>тему контрольного мероприятия;</w:t>
      </w:r>
    </w:p>
    <w:p w:rsidR="00D3715A" w:rsidRDefault="00D3715A" w:rsidP="00D3715A">
      <w:pPr>
        <w:pStyle w:val="ConsPlusNormal"/>
        <w:ind w:firstLine="540"/>
        <w:jc w:val="both"/>
        <w:rPr>
          <w:sz w:val="24"/>
          <w:szCs w:val="24"/>
        </w:rPr>
      </w:pPr>
      <w:r>
        <w:rPr>
          <w:sz w:val="24"/>
          <w:szCs w:val="24"/>
        </w:rPr>
        <w:t>метод осуществления внутреннего муниципального финансового контроля;</w:t>
      </w:r>
    </w:p>
    <w:p w:rsidR="00D3715A" w:rsidRDefault="00D3715A" w:rsidP="00D3715A">
      <w:pPr>
        <w:pStyle w:val="ConsPlusNormal"/>
        <w:ind w:firstLine="540"/>
        <w:jc w:val="both"/>
        <w:rPr>
          <w:sz w:val="24"/>
          <w:szCs w:val="24"/>
        </w:rPr>
      </w:pPr>
      <w:r>
        <w:rPr>
          <w:sz w:val="24"/>
          <w:szCs w:val="24"/>
        </w:rPr>
        <w:t>проверяемый период;</w:t>
      </w:r>
    </w:p>
    <w:p w:rsidR="00D3715A" w:rsidRDefault="00D3715A" w:rsidP="00D3715A">
      <w:pPr>
        <w:pStyle w:val="ConsPlusNormal"/>
        <w:ind w:firstLine="540"/>
        <w:jc w:val="both"/>
        <w:rPr>
          <w:sz w:val="24"/>
          <w:szCs w:val="24"/>
        </w:rPr>
      </w:pPr>
      <w:r>
        <w:rPr>
          <w:sz w:val="24"/>
          <w:szCs w:val="24"/>
        </w:rPr>
        <w:t>сроки проведения контрольного мероприятия.</w:t>
      </w:r>
    </w:p>
    <w:p w:rsidR="00D3715A" w:rsidRDefault="00D3715A" w:rsidP="00D3715A">
      <w:pPr>
        <w:pStyle w:val="ConsPlusNormal"/>
        <w:ind w:firstLine="540"/>
        <w:jc w:val="both"/>
        <w:rPr>
          <w:sz w:val="24"/>
          <w:szCs w:val="24"/>
        </w:rPr>
      </w:pPr>
      <w:r>
        <w:rPr>
          <w:sz w:val="24"/>
          <w:szCs w:val="24"/>
        </w:rPr>
        <w:t>7. При формировании плана контрольной деятельности учитываются:</w:t>
      </w:r>
    </w:p>
    <w:p w:rsidR="00D3715A" w:rsidRDefault="00D3715A" w:rsidP="00D3715A">
      <w:pPr>
        <w:pStyle w:val="ConsPlusNormal"/>
        <w:ind w:firstLine="540"/>
        <w:jc w:val="both"/>
        <w:rPr>
          <w:sz w:val="24"/>
          <w:szCs w:val="24"/>
        </w:rPr>
      </w:pPr>
      <w:r>
        <w:rPr>
          <w:sz w:val="24"/>
          <w:szCs w:val="24"/>
        </w:rPr>
        <w:t>полномочия органа финансового контроля;</w:t>
      </w:r>
    </w:p>
    <w:p w:rsidR="00D3715A" w:rsidRDefault="00D3715A" w:rsidP="00D3715A">
      <w:pPr>
        <w:pStyle w:val="ConsPlusNormal"/>
        <w:ind w:firstLine="540"/>
        <w:jc w:val="both"/>
        <w:rPr>
          <w:sz w:val="24"/>
          <w:szCs w:val="24"/>
        </w:rPr>
      </w:pPr>
      <w:r>
        <w:rPr>
          <w:sz w:val="24"/>
          <w:szCs w:val="24"/>
        </w:rPr>
        <w:t>периодичность проведения органом финансового контроля контрольных мероприятий в отношении объекта контроля;</w:t>
      </w:r>
    </w:p>
    <w:p w:rsidR="00D3715A" w:rsidRDefault="00D3715A" w:rsidP="00D3715A">
      <w:pPr>
        <w:pStyle w:val="ConsPlusNormal"/>
        <w:ind w:firstLine="540"/>
        <w:jc w:val="both"/>
        <w:rPr>
          <w:sz w:val="24"/>
          <w:szCs w:val="24"/>
        </w:rPr>
      </w:pPr>
      <w:r>
        <w:rPr>
          <w:sz w:val="24"/>
          <w:szCs w:val="24"/>
        </w:rPr>
        <w:t>степень обеспеченности органа финансового контроля ресурсами (трудовыми, техническими, материальными);</w:t>
      </w:r>
    </w:p>
    <w:p w:rsidR="00D3715A" w:rsidRDefault="00D3715A" w:rsidP="00D3715A">
      <w:pPr>
        <w:pStyle w:val="ConsPlusNormal"/>
        <w:ind w:firstLine="540"/>
        <w:jc w:val="both"/>
        <w:rPr>
          <w:sz w:val="24"/>
          <w:szCs w:val="24"/>
        </w:rPr>
      </w:pPr>
      <w:r>
        <w:rPr>
          <w:sz w:val="24"/>
          <w:szCs w:val="24"/>
        </w:rPr>
        <w:t xml:space="preserve">сроки проведения контрольного мероприятия, определяемые с учетом всех </w:t>
      </w:r>
      <w:r>
        <w:rPr>
          <w:sz w:val="24"/>
          <w:szCs w:val="24"/>
        </w:rPr>
        <w:lastRenderedPageBreak/>
        <w:t>возможных временных затрат.</w:t>
      </w:r>
    </w:p>
    <w:p w:rsidR="00D3715A" w:rsidRDefault="00D3715A" w:rsidP="00D3715A">
      <w:pPr>
        <w:pStyle w:val="ConsPlusNormal"/>
        <w:ind w:firstLine="540"/>
        <w:jc w:val="both"/>
        <w:rPr>
          <w:sz w:val="24"/>
          <w:szCs w:val="24"/>
        </w:rPr>
      </w:pPr>
      <w:r>
        <w:rPr>
          <w:sz w:val="24"/>
          <w:szCs w:val="24"/>
        </w:rPr>
        <w:t>8. План контрольной деятельности формируется органом финансового контроля с учетом поручений главы муниципального образования, предложений руководителей подразделений администрации муниципального образования, органов прокуратуры.</w:t>
      </w:r>
    </w:p>
    <w:p w:rsidR="00D3715A" w:rsidRDefault="00D3715A" w:rsidP="00D3715A">
      <w:pPr>
        <w:pStyle w:val="ConsPlusNormal"/>
        <w:ind w:firstLine="540"/>
        <w:jc w:val="both"/>
        <w:rPr>
          <w:sz w:val="24"/>
          <w:szCs w:val="24"/>
        </w:rPr>
      </w:pPr>
      <w:bookmarkStart w:id="2" w:name="P88"/>
      <w:bookmarkEnd w:id="2"/>
      <w:r>
        <w:rPr>
          <w:sz w:val="24"/>
          <w:szCs w:val="24"/>
        </w:rPr>
        <w:t>10. План контрольной деятельности подписывается руководителем органа финансового контроля и утверждается главой сельсовета не позднее 20 декабря текущего года.</w:t>
      </w:r>
    </w:p>
    <w:p w:rsidR="00D3715A" w:rsidRDefault="00D3715A" w:rsidP="00D3715A">
      <w:pPr>
        <w:pStyle w:val="ConsPlusNormal"/>
        <w:ind w:firstLine="540"/>
        <w:jc w:val="both"/>
        <w:rPr>
          <w:sz w:val="24"/>
          <w:szCs w:val="24"/>
        </w:rPr>
      </w:pPr>
      <w:r>
        <w:rPr>
          <w:sz w:val="24"/>
          <w:szCs w:val="24"/>
        </w:rPr>
        <w:t>В течение года в план контрольной деятельности могут вноситься изменения. Измененный план контрольной деятельности подписывается руководителем органа финансового контроля и утверждается главой сельсовета.</w:t>
      </w:r>
    </w:p>
    <w:p w:rsidR="00D3715A" w:rsidRDefault="00D3715A" w:rsidP="00D3715A">
      <w:pPr>
        <w:pStyle w:val="ConsPlusNormal"/>
        <w:ind w:firstLine="540"/>
        <w:jc w:val="both"/>
        <w:rPr>
          <w:sz w:val="24"/>
          <w:szCs w:val="24"/>
        </w:rPr>
      </w:pPr>
      <w:bookmarkStart w:id="3" w:name="P90"/>
      <w:bookmarkEnd w:id="3"/>
      <w:r>
        <w:rPr>
          <w:sz w:val="24"/>
          <w:szCs w:val="24"/>
        </w:rPr>
        <w:t>11. Периодичность проведения плановых контрольных мероприятий определяется руководителем органа финансового контроля.</w:t>
      </w:r>
    </w:p>
    <w:p w:rsidR="00D3715A" w:rsidRDefault="00D3715A" w:rsidP="00D3715A">
      <w:pPr>
        <w:pStyle w:val="ConsPlusNormal"/>
        <w:ind w:firstLine="540"/>
        <w:jc w:val="both"/>
        <w:rPr>
          <w:sz w:val="24"/>
          <w:szCs w:val="24"/>
        </w:rPr>
      </w:pPr>
      <w:r>
        <w:rPr>
          <w:sz w:val="24"/>
          <w:szCs w:val="24"/>
        </w:rPr>
        <w:t xml:space="preserve">12. </w:t>
      </w:r>
      <w:proofErr w:type="gramStart"/>
      <w:r>
        <w:rPr>
          <w:sz w:val="24"/>
          <w:szCs w:val="24"/>
        </w:rPr>
        <w:t>Контроль за</w:t>
      </w:r>
      <w:proofErr w:type="gramEnd"/>
      <w:r>
        <w:rPr>
          <w:sz w:val="24"/>
          <w:szCs w:val="24"/>
        </w:rPr>
        <w:t xml:space="preserve"> исполнением плана контрольной деятельности осуществляет главный бухгалтер сельсовета.</w:t>
      </w:r>
    </w:p>
    <w:p w:rsidR="00D3715A" w:rsidRDefault="00D3715A" w:rsidP="00D3715A">
      <w:pPr>
        <w:pStyle w:val="ConsPlusNormal"/>
        <w:ind w:firstLine="540"/>
        <w:jc w:val="both"/>
        <w:rPr>
          <w:sz w:val="24"/>
          <w:szCs w:val="24"/>
        </w:rPr>
      </w:pPr>
      <w:r>
        <w:rPr>
          <w:sz w:val="24"/>
          <w:szCs w:val="24"/>
        </w:rPr>
        <w:t>13. Внеплановым контрольным мероприятием является мероприятие, не предусмотренное планом контрольной деятельности.</w:t>
      </w:r>
    </w:p>
    <w:p w:rsidR="00D3715A" w:rsidRDefault="00D3715A" w:rsidP="00D3715A">
      <w:pPr>
        <w:pStyle w:val="ConsPlusNormal"/>
        <w:ind w:firstLine="540"/>
        <w:jc w:val="both"/>
        <w:rPr>
          <w:sz w:val="24"/>
          <w:szCs w:val="24"/>
        </w:rPr>
      </w:pPr>
      <w:bookmarkStart w:id="4" w:name="P94"/>
      <w:bookmarkEnd w:id="4"/>
      <w:r>
        <w:rPr>
          <w:sz w:val="24"/>
          <w:szCs w:val="24"/>
        </w:rPr>
        <w:t xml:space="preserve">14. </w:t>
      </w:r>
      <w:proofErr w:type="gramStart"/>
      <w:r>
        <w:rPr>
          <w:sz w:val="24"/>
          <w:szCs w:val="24"/>
        </w:rPr>
        <w:t xml:space="preserve">Органом финансового контроля проводятся внеплановые контрольные мероприятия на основании решения руководителя органа финансового контроля, в том числе принятого в связи с поступлением обращений правоохранительных органов и органов прокуратуры, граждан, организаций, государственных органов и органов местного самоуправления, указывающих на нарушение бюджетного законодательства Российской Федерации и иных нормативных правовых актов, регулирующих бюджетные правоотношения. </w:t>
      </w:r>
      <w:proofErr w:type="gramEnd"/>
    </w:p>
    <w:p w:rsidR="00D3715A" w:rsidRDefault="00D3715A" w:rsidP="00D3715A">
      <w:pPr>
        <w:pStyle w:val="ConsPlusNormal"/>
        <w:ind w:firstLine="540"/>
        <w:jc w:val="both"/>
        <w:rPr>
          <w:sz w:val="24"/>
          <w:szCs w:val="24"/>
        </w:rPr>
      </w:pPr>
      <w:bookmarkStart w:id="5" w:name="P96"/>
      <w:bookmarkEnd w:id="5"/>
      <w:r>
        <w:rPr>
          <w:sz w:val="24"/>
          <w:szCs w:val="24"/>
        </w:rPr>
        <w:t>15. Решение о проведении внепланового контрольного мероприятия принимается при соблюдении следующих условий:</w:t>
      </w:r>
    </w:p>
    <w:p w:rsidR="00D3715A" w:rsidRDefault="00D3715A" w:rsidP="00D3715A">
      <w:pPr>
        <w:pStyle w:val="ConsPlusNormal"/>
        <w:ind w:firstLine="540"/>
        <w:jc w:val="both"/>
        <w:rPr>
          <w:sz w:val="24"/>
          <w:szCs w:val="24"/>
        </w:rPr>
      </w:pPr>
      <w:r>
        <w:rPr>
          <w:sz w:val="24"/>
          <w:szCs w:val="24"/>
        </w:rPr>
        <w:t>внеплановое контрольное мероприятие относится к полномочиям органа финансового контроля;</w:t>
      </w:r>
    </w:p>
    <w:p w:rsidR="00D3715A" w:rsidRDefault="00D3715A" w:rsidP="00D3715A">
      <w:pPr>
        <w:pStyle w:val="ConsPlusNormal"/>
        <w:ind w:firstLine="540"/>
        <w:jc w:val="both"/>
        <w:rPr>
          <w:sz w:val="24"/>
          <w:szCs w:val="24"/>
        </w:rPr>
      </w:pPr>
      <w:r>
        <w:rPr>
          <w:sz w:val="24"/>
          <w:szCs w:val="24"/>
        </w:rPr>
        <w:t>проведение внепланового контрольного мероприятия не повлияет на выполнение плана контрольной деятельности;</w:t>
      </w:r>
    </w:p>
    <w:p w:rsidR="00D3715A" w:rsidRDefault="00D3715A" w:rsidP="00D3715A">
      <w:pPr>
        <w:pStyle w:val="ConsPlusNormal"/>
        <w:ind w:firstLine="540"/>
        <w:jc w:val="both"/>
        <w:rPr>
          <w:sz w:val="24"/>
          <w:szCs w:val="24"/>
        </w:rPr>
      </w:pPr>
      <w:r>
        <w:rPr>
          <w:sz w:val="24"/>
          <w:szCs w:val="24"/>
        </w:rPr>
        <w:t>наличие ресурсов (трудовых, технических, материальных) для проведения внепланового контрольного мероприятия.</w:t>
      </w:r>
    </w:p>
    <w:p w:rsidR="00D3715A" w:rsidRDefault="00D3715A" w:rsidP="00D3715A">
      <w:pPr>
        <w:pStyle w:val="ConsPlusNormal"/>
        <w:ind w:firstLine="540"/>
        <w:jc w:val="both"/>
        <w:rPr>
          <w:sz w:val="24"/>
          <w:szCs w:val="24"/>
        </w:rPr>
      </w:pPr>
      <w:r>
        <w:rPr>
          <w:sz w:val="24"/>
          <w:szCs w:val="24"/>
        </w:rPr>
        <w:t>В случае несоблюдения одного из условий, предусмотренных настоящим пунктом, руководителем органа финансового контроля принимается решение об отказе в проведении внепланового контрольного мероприятия.</w:t>
      </w:r>
    </w:p>
    <w:p w:rsidR="00D3715A" w:rsidRDefault="00D3715A" w:rsidP="00D3715A">
      <w:pPr>
        <w:pStyle w:val="ConsPlusNormal"/>
        <w:ind w:firstLine="540"/>
        <w:jc w:val="both"/>
        <w:rPr>
          <w:sz w:val="24"/>
          <w:szCs w:val="24"/>
        </w:rPr>
      </w:pPr>
    </w:p>
    <w:p w:rsidR="00D3715A" w:rsidRDefault="00D3715A" w:rsidP="00D3715A">
      <w:pPr>
        <w:pStyle w:val="ConsPlusNormal"/>
        <w:jc w:val="center"/>
        <w:rPr>
          <w:sz w:val="24"/>
          <w:szCs w:val="24"/>
        </w:rPr>
      </w:pPr>
      <w:r>
        <w:rPr>
          <w:sz w:val="24"/>
          <w:szCs w:val="24"/>
        </w:rPr>
        <w:t>III. ПОДГОТОВКА К ПРОВЕДЕНИЮ КОНТРОЛЬНОГО МЕРОПРИЯТИЯ</w:t>
      </w:r>
    </w:p>
    <w:p w:rsidR="00D3715A" w:rsidRDefault="00D3715A" w:rsidP="00D3715A">
      <w:pPr>
        <w:pStyle w:val="ConsPlusNormal"/>
        <w:ind w:firstLine="540"/>
        <w:jc w:val="both"/>
        <w:rPr>
          <w:sz w:val="24"/>
          <w:szCs w:val="24"/>
        </w:rPr>
      </w:pPr>
    </w:p>
    <w:p w:rsidR="00D3715A" w:rsidRDefault="00D3715A" w:rsidP="00D3715A">
      <w:pPr>
        <w:pStyle w:val="ConsPlusNormal"/>
        <w:ind w:firstLine="540"/>
        <w:jc w:val="both"/>
        <w:rPr>
          <w:sz w:val="24"/>
          <w:szCs w:val="24"/>
        </w:rPr>
      </w:pPr>
      <w:bookmarkStart w:id="6" w:name="P104"/>
      <w:bookmarkEnd w:id="6"/>
      <w:r>
        <w:rPr>
          <w:sz w:val="24"/>
          <w:szCs w:val="24"/>
        </w:rPr>
        <w:t>16. Решение о проведении контрольного мероприятия принимается руководителем органа финансового контроля в форме распоряжения о назначении контрольного мероприятия, в котором указываются:</w:t>
      </w:r>
    </w:p>
    <w:p w:rsidR="00D3715A" w:rsidRDefault="00D3715A" w:rsidP="00D3715A">
      <w:pPr>
        <w:pStyle w:val="ConsPlusNormal"/>
        <w:ind w:firstLine="540"/>
        <w:jc w:val="both"/>
        <w:rPr>
          <w:sz w:val="24"/>
          <w:szCs w:val="24"/>
        </w:rPr>
      </w:pPr>
      <w:r>
        <w:rPr>
          <w:sz w:val="24"/>
          <w:szCs w:val="24"/>
        </w:rPr>
        <w:t>наименование объекта контроля;</w:t>
      </w:r>
    </w:p>
    <w:p w:rsidR="00D3715A" w:rsidRDefault="00D3715A" w:rsidP="00D3715A">
      <w:pPr>
        <w:pStyle w:val="ConsPlusNormal"/>
        <w:ind w:firstLine="540"/>
        <w:jc w:val="both"/>
        <w:rPr>
          <w:sz w:val="24"/>
          <w:szCs w:val="24"/>
        </w:rPr>
      </w:pPr>
      <w:r>
        <w:rPr>
          <w:sz w:val="24"/>
          <w:szCs w:val="24"/>
        </w:rPr>
        <w:t>тема контрольного мероприятия;</w:t>
      </w:r>
    </w:p>
    <w:p w:rsidR="00D3715A" w:rsidRDefault="00D3715A" w:rsidP="00D3715A">
      <w:pPr>
        <w:pStyle w:val="ConsPlusNormal"/>
        <w:ind w:firstLine="540"/>
        <w:jc w:val="both"/>
        <w:rPr>
          <w:sz w:val="24"/>
          <w:szCs w:val="24"/>
        </w:rPr>
      </w:pPr>
      <w:r>
        <w:rPr>
          <w:sz w:val="24"/>
          <w:szCs w:val="24"/>
        </w:rPr>
        <w:t>метод осуществления внутреннего муниципального финансового контроля;</w:t>
      </w:r>
    </w:p>
    <w:p w:rsidR="00D3715A" w:rsidRDefault="00D3715A" w:rsidP="00D3715A">
      <w:pPr>
        <w:pStyle w:val="ConsPlusNormal"/>
        <w:ind w:firstLine="540"/>
        <w:jc w:val="both"/>
        <w:rPr>
          <w:sz w:val="24"/>
          <w:szCs w:val="24"/>
        </w:rPr>
      </w:pPr>
      <w:r>
        <w:rPr>
          <w:sz w:val="24"/>
          <w:szCs w:val="24"/>
        </w:rPr>
        <w:t>проверяемый период;</w:t>
      </w:r>
    </w:p>
    <w:p w:rsidR="00D3715A" w:rsidRDefault="00D3715A" w:rsidP="00D3715A">
      <w:pPr>
        <w:pStyle w:val="ConsPlusNormal"/>
        <w:ind w:firstLine="540"/>
        <w:jc w:val="both"/>
        <w:rPr>
          <w:sz w:val="24"/>
          <w:szCs w:val="24"/>
        </w:rPr>
      </w:pPr>
      <w:r>
        <w:rPr>
          <w:sz w:val="24"/>
          <w:szCs w:val="24"/>
        </w:rPr>
        <w:t>проверочная (ревизионная) комиссия, в том числе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w:t>
      </w:r>
    </w:p>
    <w:p w:rsidR="00D3715A" w:rsidRDefault="00D3715A" w:rsidP="00D3715A">
      <w:pPr>
        <w:pStyle w:val="ConsPlusNormal"/>
        <w:ind w:firstLine="540"/>
        <w:jc w:val="both"/>
        <w:rPr>
          <w:sz w:val="24"/>
          <w:szCs w:val="24"/>
        </w:rPr>
      </w:pPr>
      <w:r>
        <w:rPr>
          <w:sz w:val="24"/>
          <w:szCs w:val="24"/>
        </w:rPr>
        <w:t>срок проведения контрольного мероприятия с указанием даты начала и даты окончания контрольного мероприятия.</w:t>
      </w:r>
    </w:p>
    <w:p w:rsidR="00D3715A" w:rsidRDefault="00D3715A" w:rsidP="00D3715A">
      <w:pPr>
        <w:pStyle w:val="ConsPlusNormal"/>
        <w:ind w:firstLine="540"/>
        <w:jc w:val="both"/>
        <w:rPr>
          <w:sz w:val="24"/>
          <w:szCs w:val="24"/>
        </w:rPr>
      </w:pPr>
      <w:r>
        <w:rPr>
          <w:sz w:val="24"/>
          <w:szCs w:val="24"/>
        </w:rPr>
        <w:t>Распоряжение о проведении контрольного мероприятия является основанием для проведения контрольного мероприятия.</w:t>
      </w:r>
    </w:p>
    <w:p w:rsidR="00D3715A" w:rsidRDefault="00D3715A" w:rsidP="00D3715A">
      <w:pPr>
        <w:pStyle w:val="ConsPlusNormal"/>
        <w:ind w:firstLine="540"/>
        <w:jc w:val="both"/>
        <w:rPr>
          <w:sz w:val="24"/>
          <w:szCs w:val="24"/>
        </w:rPr>
      </w:pPr>
      <w:r>
        <w:rPr>
          <w:sz w:val="24"/>
          <w:szCs w:val="24"/>
        </w:rPr>
        <w:t>17. Одновременно с подписанием распоряжения</w:t>
      </w:r>
      <w:r>
        <w:rPr>
          <w:i/>
          <w:sz w:val="24"/>
          <w:szCs w:val="24"/>
        </w:rPr>
        <w:t xml:space="preserve"> </w:t>
      </w:r>
      <w:r>
        <w:rPr>
          <w:sz w:val="24"/>
          <w:szCs w:val="24"/>
        </w:rPr>
        <w:t xml:space="preserve">о проведении контрольного </w:t>
      </w:r>
      <w:r>
        <w:rPr>
          <w:sz w:val="24"/>
          <w:szCs w:val="24"/>
        </w:rPr>
        <w:lastRenderedPageBreak/>
        <w:t>мероприятия руководителем органа финансового контроля утверждается программа контрольного мероприятия, за исключением случаев проведения встречных проверок. Программа контрольного мероприятия должна содержать:</w:t>
      </w:r>
    </w:p>
    <w:p w:rsidR="00D3715A" w:rsidRDefault="00D3715A" w:rsidP="00D3715A">
      <w:pPr>
        <w:pStyle w:val="ConsPlusNormal"/>
        <w:ind w:firstLine="540"/>
        <w:jc w:val="both"/>
        <w:rPr>
          <w:sz w:val="24"/>
          <w:szCs w:val="24"/>
        </w:rPr>
      </w:pPr>
      <w:r>
        <w:rPr>
          <w:sz w:val="24"/>
          <w:szCs w:val="24"/>
        </w:rPr>
        <w:t>наименование объекта контроля;</w:t>
      </w:r>
    </w:p>
    <w:p w:rsidR="00D3715A" w:rsidRDefault="00D3715A" w:rsidP="00D3715A">
      <w:pPr>
        <w:pStyle w:val="ConsPlusNormal"/>
        <w:ind w:firstLine="540"/>
        <w:jc w:val="both"/>
        <w:rPr>
          <w:sz w:val="24"/>
          <w:szCs w:val="24"/>
        </w:rPr>
      </w:pPr>
      <w:r>
        <w:rPr>
          <w:sz w:val="24"/>
          <w:szCs w:val="24"/>
        </w:rPr>
        <w:t>тему контрольного мероприятия;</w:t>
      </w:r>
    </w:p>
    <w:p w:rsidR="00D3715A" w:rsidRDefault="00D3715A" w:rsidP="00D3715A">
      <w:pPr>
        <w:pStyle w:val="ConsPlusNormal"/>
        <w:ind w:firstLine="540"/>
        <w:jc w:val="both"/>
        <w:rPr>
          <w:sz w:val="24"/>
          <w:szCs w:val="24"/>
        </w:rPr>
      </w:pPr>
      <w:r>
        <w:rPr>
          <w:sz w:val="24"/>
          <w:szCs w:val="24"/>
        </w:rPr>
        <w:t>метод осуществления внутреннего муниципального финансового контроля;</w:t>
      </w:r>
    </w:p>
    <w:p w:rsidR="00D3715A" w:rsidRDefault="00D3715A" w:rsidP="00D3715A">
      <w:pPr>
        <w:pStyle w:val="ConsPlusNormal"/>
        <w:ind w:firstLine="540"/>
        <w:jc w:val="both"/>
        <w:rPr>
          <w:sz w:val="24"/>
          <w:szCs w:val="24"/>
        </w:rPr>
      </w:pPr>
      <w:r>
        <w:rPr>
          <w:sz w:val="24"/>
          <w:szCs w:val="24"/>
        </w:rPr>
        <w:t>проверяемый период;</w:t>
      </w:r>
    </w:p>
    <w:p w:rsidR="00D3715A" w:rsidRDefault="00D3715A" w:rsidP="00D3715A">
      <w:pPr>
        <w:pStyle w:val="ConsPlusNormal"/>
        <w:ind w:firstLine="540"/>
        <w:jc w:val="both"/>
        <w:rPr>
          <w:sz w:val="24"/>
          <w:szCs w:val="24"/>
        </w:rPr>
      </w:pPr>
      <w:r>
        <w:rPr>
          <w:sz w:val="24"/>
          <w:szCs w:val="24"/>
        </w:rPr>
        <w:t>перечень основных вопросов, по которым будут проводиться контрольные действия;</w:t>
      </w:r>
    </w:p>
    <w:p w:rsidR="00D3715A" w:rsidRDefault="00D3715A" w:rsidP="00D3715A">
      <w:pPr>
        <w:pStyle w:val="ConsPlusNormal"/>
        <w:ind w:firstLine="540"/>
        <w:jc w:val="both"/>
        <w:rPr>
          <w:sz w:val="24"/>
          <w:szCs w:val="24"/>
        </w:rPr>
      </w:pPr>
      <w:r>
        <w:rPr>
          <w:sz w:val="24"/>
          <w:szCs w:val="24"/>
        </w:rPr>
        <w:t>нормативный и инструктивный материал, используемый при проведении контрольного мероприятия.</w:t>
      </w:r>
    </w:p>
    <w:p w:rsidR="00D3715A" w:rsidRDefault="00D3715A" w:rsidP="00D3715A">
      <w:pPr>
        <w:pStyle w:val="ConsPlusNormal"/>
        <w:ind w:firstLine="540"/>
        <w:jc w:val="both"/>
        <w:rPr>
          <w:sz w:val="24"/>
          <w:szCs w:val="24"/>
        </w:rPr>
      </w:pPr>
      <w:bookmarkStart w:id="7" w:name="P119"/>
      <w:bookmarkEnd w:id="7"/>
      <w:r>
        <w:rPr>
          <w:sz w:val="24"/>
          <w:szCs w:val="24"/>
        </w:rPr>
        <w:t xml:space="preserve">18. Срок проведения контрольного мероприятия не может превышать 30 дней </w:t>
      </w:r>
      <w:proofErr w:type="gramStart"/>
      <w:r>
        <w:rPr>
          <w:sz w:val="24"/>
          <w:szCs w:val="24"/>
        </w:rPr>
        <w:t>с даты начала</w:t>
      </w:r>
      <w:proofErr w:type="gramEnd"/>
      <w:r>
        <w:rPr>
          <w:sz w:val="24"/>
          <w:szCs w:val="24"/>
        </w:rPr>
        <w:t xml:space="preserve"> контрольного мероприятия, указанной в распоряжении о проведении контрольного мероприятия.</w:t>
      </w:r>
    </w:p>
    <w:p w:rsidR="00D3715A" w:rsidRDefault="00D3715A" w:rsidP="00D3715A">
      <w:pPr>
        <w:pStyle w:val="ConsPlusNormal"/>
        <w:ind w:firstLine="540"/>
        <w:jc w:val="both"/>
        <w:rPr>
          <w:sz w:val="24"/>
          <w:szCs w:val="24"/>
        </w:rPr>
      </w:pPr>
      <w:r>
        <w:rPr>
          <w:sz w:val="24"/>
          <w:szCs w:val="24"/>
        </w:rPr>
        <w:t xml:space="preserve">19. Срок проведения контрольного мероприятия, предусмотренный </w:t>
      </w:r>
      <w:hyperlink r:id="rId8" w:anchor="P119" w:history="1">
        <w:r>
          <w:rPr>
            <w:rStyle w:val="a7"/>
            <w:sz w:val="24"/>
            <w:szCs w:val="24"/>
          </w:rPr>
          <w:t>пунктом 18</w:t>
        </w:r>
      </w:hyperlink>
      <w:r>
        <w:rPr>
          <w:sz w:val="24"/>
          <w:szCs w:val="24"/>
        </w:rPr>
        <w:t xml:space="preserve"> настоящего Порядка, продляется приказом руководителя органа финансового контроля на основании мотивированного обращения руководителя контрольного мероприятия или муниципального служащего органа финансового контроля (в случаях проведения контрольного мероприятия одним лицом), но не более чем на 30 дней.</w:t>
      </w:r>
    </w:p>
    <w:p w:rsidR="00D3715A" w:rsidRDefault="00D3715A" w:rsidP="00D3715A">
      <w:pPr>
        <w:pStyle w:val="ConsPlusNormal"/>
        <w:ind w:firstLine="540"/>
        <w:jc w:val="both"/>
        <w:rPr>
          <w:sz w:val="24"/>
          <w:szCs w:val="24"/>
        </w:rPr>
      </w:pPr>
      <w:r>
        <w:rPr>
          <w:sz w:val="24"/>
          <w:szCs w:val="24"/>
        </w:rPr>
        <w:t>Распоряжением  руководителя органа финансового контроля в распоряжение о проведении контрольного мероприятия могут вноситься изменения в части состава проверочной (ревизионной) комиссии.</w:t>
      </w:r>
    </w:p>
    <w:p w:rsidR="00D3715A" w:rsidRDefault="00D3715A" w:rsidP="00D3715A">
      <w:pPr>
        <w:pStyle w:val="ConsPlusNormal"/>
        <w:jc w:val="center"/>
        <w:rPr>
          <w:sz w:val="24"/>
          <w:szCs w:val="24"/>
        </w:rPr>
      </w:pPr>
      <w:r>
        <w:rPr>
          <w:sz w:val="24"/>
          <w:szCs w:val="24"/>
        </w:rPr>
        <w:t>IV. ПОРЯДОК ПРОВЕДЕНИЯ КОНТРОЛЬНОГО МЕРОПРИЯТИЯ</w:t>
      </w:r>
    </w:p>
    <w:p w:rsidR="00D3715A" w:rsidRDefault="00D3715A" w:rsidP="00D3715A">
      <w:pPr>
        <w:pStyle w:val="ConsPlusNormal"/>
        <w:ind w:firstLine="540"/>
        <w:jc w:val="both"/>
        <w:rPr>
          <w:sz w:val="24"/>
          <w:szCs w:val="24"/>
        </w:rPr>
      </w:pPr>
      <w:r>
        <w:rPr>
          <w:sz w:val="24"/>
          <w:szCs w:val="24"/>
        </w:rPr>
        <w:t>20. При проведении контрольного мероприятия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обязан:</w:t>
      </w:r>
    </w:p>
    <w:p w:rsidR="00D3715A" w:rsidRDefault="00D3715A" w:rsidP="00D3715A">
      <w:pPr>
        <w:pStyle w:val="ConsPlusNormal"/>
        <w:ind w:firstLine="540"/>
        <w:jc w:val="both"/>
        <w:rPr>
          <w:sz w:val="24"/>
          <w:szCs w:val="24"/>
        </w:rPr>
      </w:pPr>
      <w:r>
        <w:rPr>
          <w:sz w:val="24"/>
          <w:szCs w:val="24"/>
        </w:rPr>
        <w:t>не позднее даты начала проведения контрольного мероприятия вручить под роспись руководителю объекта контроля или уполномоченному им лицу копию распоряжения</w:t>
      </w:r>
      <w:r>
        <w:rPr>
          <w:i/>
          <w:sz w:val="24"/>
          <w:szCs w:val="24"/>
        </w:rPr>
        <w:t xml:space="preserve"> </w:t>
      </w:r>
      <w:r>
        <w:rPr>
          <w:sz w:val="24"/>
          <w:szCs w:val="24"/>
        </w:rPr>
        <w:t>о проведении контрольного мероприятия;</w:t>
      </w:r>
    </w:p>
    <w:p w:rsidR="00D3715A" w:rsidRDefault="00D3715A" w:rsidP="00D3715A">
      <w:pPr>
        <w:pStyle w:val="ConsPlusNormal"/>
        <w:ind w:firstLine="540"/>
        <w:jc w:val="both"/>
        <w:rPr>
          <w:sz w:val="24"/>
          <w:szCs w:val="24"/>
        </w:rPr>
      </w:pPr>
      <w:r>
        <w:rPr>
          <w:sz w:val="24"/>
          <w:szCs w:val="24"/>
        </w:rPr>
        <w:t>ознакомить руководителя объекта контроля или уполномоченное им лицо с программой контрольного мероприятия;</w:t>
      </w:r>
    </w:p>
    <w:p w:rsidR="00D3715A" w:rsidRDefault="00D3715A" w:rsidP="00D3715A">
      <w:pPr>
        <w:pStyle w:val="ConsPlusNormal"/>
        <w:ind w:firstLine="540"/>
        <w:jc w:val="both"/>
        <w:rPr>
          <w:sz w:val="24"/>
          <w:szCs w:val="24"/>
        </w:rPr>
      </w:pPr>
      <w:r>
        <w:rPr>
          <w:sz w:val="24"/>
          <w:szCs w:val="24"/>
        </w:rPr>
        <w:t>представить проверочную (ревизионную) комиссию;</w:t>
      </w:r>
    </w:p>
    <w:p w:rsidR="00D3715A" w:rsidRDefault="00D3715A" w:rsidP="00D3715A">
      <w:pPr>
        <w:pStyle w:val="ConsPlusNormal"/>
        <w:ind w:firstLine="540"/>
        <w:jc w:val="both"/>
        <w:rPr>
          <w:sz w:val="24"/>
          <w:szCs w:val="24"/>
        </w:rPr>
      </w:pPr>
      <w:r>
        <w:rPr>
          <w:sz w:val="24"/>
          <w:szCs w:val="24"/>
        </w:rPr>
        <w:t>решить организационно-технические вопросы проведения контрольного мероприятия;</w:t>
      </w:r>
    </w:p>
    <w:p w:rsidR="00D3715A" w:rsidRDefault="00D3715A" w:rsidP="00D3715A">
      <w:pPr>
        <w:pStyle w:val="ConsPlusNormal"/>
        <w:ind w:firstLine="540"/>
        <w:jc w:val="both"/>
        <w:rPr>
          <w:sz w:val="24"/>
          <w:szCs w:val="24"/>
        </w:rPr>
      </w:pPr>
      <w:r>
        <w:rPr>
          <w:sz w:val="24"/>
          <w:szCs w:val="24"/>
        </w:rPr>
        <w:t>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распоряжения о продлении срока проведения контрольного мероприятия;</w:t>
      </w:r>
    </w:p>
    <w:p w:rsidR="00D3715A" w:rsidRDefault="00D3715A" w:rsidP="00D3715A">
      <w:pPr>
        <w:pStyle w:val="ConsPlusNormal"/>
        <w:ind w:firstLine="540"/>
        <w:jc w:val="both"/>
        <w:rPr>
          <w:sz w:val="24"/>
          <w:szCs w:val="24"/>
        </w:rPr>
      </w:pPr>
      <w:r>
        <w:rPr>
          <w:sz w:val="24"/>
          <w:szCs w:val="24"/>
        </w:rPr>
        <w:t>в случае изменения состава проверочной (ревизионной) комиссии не позднее одного рабочего дня после даты внесения изменений в приказ о проведении контрольного мероприятия вручить под роспись руководителю объекта контроля или уполномоченному им лицу копию распоряжения об изменении состава проверочной (ревизионной) комиссии.</w:t>
      </w:r>
    </w:p>
    <w:p w:rsidR="00D3715A" w:rsidRDefault="00D3715A" w:rsidP="00D3715A">
      <w:pPr>
        <w:pStyle w:val="ConsPlusNormal"/>
        <w:ind w:firstLine="540"/>
        <w:jc w:val="both"/>
        <w:rPr>
          <w:sz w:val="24"/>
          <w:szCs w:val="24"/>
        </w:rPr>
      </w:pPr>
      <w:r>
        <w:rPr>
          <w:sz w:val="24"/>
          <w:szCs w:val="24"/>
        </w:rPr>
        <w:t>21. При проведении контрольного мероприятия члены проверочной (ревизионной) комиссии, муниципальный служащий органа финансового контроля (в случаях проведения контрольного мероприятия одним лицом) должны предъявлять служебные удостоверения.</w:t>
      </w:r>
    </w:p>
    <w:p w:rsidR="00D3715A" w:rsidRDefault="00D3715A" w:rsidP="00D3715A">
      <w:pPr>
        <w:pStyle w:val="ConsPlusNormal"/>
        <w:ind w:firstLine="540"/>
        <w:jc w:val="both"/>
        <w:rPr>
          <w:sz w:val="24"/>
          <w:szCs w:val="24"/>
        </w:rPr>
      </w:pPr>
      <w:r>
        <w:rPr>
          <w:sz w:val="24"/>
          <w:szCs w:val="24"/>
        </w:rPr>
        <w:t>22. Руководитель объекта контроля или уполномоченное им лицо вправе потребовать у руководителя контрольного мероприятия, членов проверочной (ревизионной) комиссии или у муниципального служащего (в случае проведения контрольного мероприятия одним лицом):</w:t>
      </w:r>
    </w:p>
    <w:p w:rsidR="00D3715A" w:rsidRDefault="00D3715A" w:rsidP="00D3715A">
      <w:pPr>
        <w:pStyle w:val="ConsPlusNormal"/>
        <w:ind w:firstLine="540"/>
        <w:jc w:val="both"/>
        <w:rPr>
          <w:sz w:val="24"/>
          <w:szCs w:val="24"/>
        </w:rPr>
      </w:pPr>
      <w:r>
        <w:rPr>
          <w:sz w:val="24"/>
          <w:szCs w:val="24"/>
        </w:rPr>
        <w:t>предъявления служебных удостоверений;</w:t>
      </w:r>
    </w:p>
    <w:p w:rsidR="00D3715A" w:rsidRDefault="00D3715A" w:rsidP="00D3715A">
      <w:pPr>
        <w:pStyle w:val="ConsPlusNormal"/>
        <w:ind w:firstLine="540"/>
        <w:jc w:val="both"/>
        <w:rPr>
          <w:sz w:val="24"/>
          <w:szCs w:val="24"/>
        </w:rPr>
      </w:pPr>
      <w:r>
        <w:rPr>
          <w:sz w:val="24"/>
          <w:szCs w:val="24"/>
        </w:rPr>
        <w:lastRenderedPageBreak/>
        <w:t>распоряжение о проведении контрольного мероприятия и программу проведения контрольного мероприятия;</w:t>
      </w:r>
    </w:p>
    <w:p w:rsidR="00D3715A" w:rsidRDefault="00D3715A" w:rsidP="00D3715A">
      <w:pPr>
        <w:pStyle w:val="ConsPlusNormal"/>
        <w:ind w:firstLine="540"/>
        <w:jc w:val="both"/>
        <w:rPr>
          <w:sz w:val="24"/>
          <w:szCs w:val="24"/>
        </w:rPr>
      </w:pPr>
      <w:r>
        <w:rPr>
          <w:sz w:val="24"/>
          <w:szCs w:val="24"/>
        </w:rPr>
        <w:t>распоряжение о продлении срока проведения контрольного мероприятия в случае продления срока проведения контрольного мероприятия;</w:t>
      </w:r>
    </w:p>
    <w:p w:rsidR="00D3715A" w:rsidRDefault="00D3715A" w:rsidP="00D3715A">
      <w:pPr>
        <w:pStyle w:val="ConsPlusNormal"/>
        <w:ind w:firstLine="540"/>
        <w:jc w:val="both"/>
        <w:rPr>
          <w:sz w:val="24"/>
          <w:szCs w:val="24"/>
        </w:rPr>
      </w:pPr>
      <w:r>
        <w:rPr>
          <w:sz w:val="24"/>
          <w:szCs w:val="24"/>
        </w:rPr>
        <w:t>распоряжение об изменении состава проверочной (ревизионной) комиссии.</w:t>
      </w:r>
    </w:p>
    <w:p w:rsidR="00D3715A" w:rsidRDefault="00D3715A" w:rsidP="00D3715A">
      <w:pPr>
        <w:pStyle w:val="ConsPlusNormal"/>
        <w:ind w:firstLine="540"/>
        <w:jc w:val="both"/>
        <w:rPr>
          <w:sz w:val="24"/>
          <w:szCs w:val="24"/>
        </w:rPr>
      </w:pPr>
      <w:r>
        <w:rPr>
          <w:sz w:val="24"/>
          <w:szCs w:val="24"/>
        </w:rPr>
        <w:t>Руководитель объекта контроля или уполномоченное им лицо обязаны предоставить членам проверочной (ревизионной) комиссии, муниципальному служащему органа финансового контроля (в случаях проведения контрольного мероприятия одним лицом):</w:t>
      </w:r>
    </w:p>
    <w:p w:rsidR="00D3715A" w:rsidRDefault="00D3715A" w:rsidP="00D3715A">
      <w:pPr>
        <w:pStyle w:val="ConsPlusNormal"/>
        <w:ind w:firstLine="540"/>
        <w:jc w:val="both"/>
        <w:rPr>
          <w:sz w:val="24"/>
          <w:szCs w:val="24"/>
        </w:rPr>
      </w:pPr>
      <w:r>
        <w:rPr>
          <w:sz w:val="24"/>
          <w:szCs w:val="24"/>
        </w:rPr>
        <w:t>рабочее место, а также при наличии возможности компьютерную технику и телефонную связь;</w:t>
      </w:r>
    </w:p>
    <w:p w:rsidR="00D3715A" w:rsidRDefault="00D3715A" w:rsidP="00D3715A">
      <w:pPr>
        <w:pStyle w:val="ConsPlusNormal"/>
        <w:ind w:firstLine="540"/>
        <w:jc w:val="both"/>
        <w:rPr>
          <w:sz w:val="24"/>
          <w:szCs w:val="24"/>
        </w:rPr>
      </w:pPr>
      <w:r>
        <w:rPr>
          <w:sz w:val="24"/>
          <w:szCs w:val="24"/>
        </w:rPr>
        <w:t>оригиналы необходимых для проведения контрольного мероприятия документов и (или) их копии, заверенные им или уполномоченным им лицом;</w:t>
      </w:r>
    </w:p>
    <w:p w:rsidR="00D3715A" w:rsidRDefault="00D3715A" w:rsidP="00D3715A">
      <w:pPr>
        <w:pStyle w:val="ConsPlusNormal"/>
        <w:ind w:firstLine="540"/>
        <w:jc w:val="both"/>
        <w:rPr>
          <w:sz w:val="24"/>
          <w:szCs w:val="24"/>
        </w:rPr>
      </w:pPr>
      <w:r>
        <w:rPr>
          <w:sz w:val="24"/>
          <w:szCs w:val="24"/>
        </w:rPr>
        <w:t>по запросу руководителя контрольного мероприятия или муниципального служащего (в случае проведения контрольного мероприятия одним лицом) информацию, документы и материалы по вопросам, возникающим в ходе контрольного мероприятия, в установленный ими срок.</w:t>
      </w:r>
    </w:p>
    <w:p w:rsidR="00D3715A" w:rsidRDefault="00D3715A" w:rsidP="00D3715A">
      <w:pPr>
        <w:pStyle w:val="ConsPlusNormal"/>
        <w:ind w:firstLine="540"/>
        <w:jc w:val="both"/>
        <w:rPr>
          <w:sz w:val="24"/>
          <w:szCs w:val="24"/>
        </w:rPr>
      </w:pPr>
      <w:r>
        <w:rPr>
          <w:sz w:val="24"/>
          <w:szCs w:val="24"/>
        </w:rPr>
        <w:t>Руководитель объекта контроля или уполномоченное им лицо обязаны обеспечить членам проверочной (ревизионной) комиссии, муниципальному служащему органа финансового контроля (в случаях проведения контрольного мероприятия одним лицом):</w:t>
      </w:r>
    </w:p>
    <w:p w:rsidR="00D3715A" w:rsidRDefault="00D3715A" w:rsidP="00D3715A">
      <w:pPr>
        <w:pStyle w:val="ConsPlusNormal"/>
        <w:ind w:firstLine="540"/>
        <w:jc w:val="both"/>
        <w:rPr>
          <w:sz w:val="24"/>
          <w:szCs w:val="24"/>
        </w:rPr>
      </w:pPr>
      <w:r>
        <w:rPr>
          <w:sz w:val="24"/>
          <w:szCs w:val="24"/>
        </w:rPr>
        <w:t>предоставление приобретенных объектом контроля товаров, результатов выполненных работ и полученных услуг, а также письменных и устных объяснений от должностных, материально ответственных и иных лиц объекта контроля;</w:t>
      </w:r>
    </w:p>
    <w:p w:rsidR="00D3715A" w:rsidRDefault="00D3715A" w:rsidP="00D3715A">
      <w:pPr>
        <w:pStyle w:val="ConsPlusNormal"/>
        <w:ind w:firstLine="540"/>
        <w:jc w:val="both"/>
        <w:rPr>
          <w:sz w:val="24"/>
          <w:szCs w:val="24"/>
        </w:rPr>
      </w:pPr>
      <w:r>
        <w:rPr>
          <w:sz w:val="24"/>
          <w:szCs w:val="24"/>
        </w:rPr>
        <w:t>посещение занимаемых объектом контроля территорий, административных зданий и служебных помещений;</w:t>
      </w:r>
    </w:p>
    <w:p w:rsidR="00D3715A" w:rsidRDefault="00D3715A" w:rsidP="00D3715A">
      <w:pPr>
        <w:pStyle w:val="ConsPlusNormal"/>
        <w:ind w:firstLine="540"/>
        <w:jc w:val="both"/>
        <w:rPr>
          <w:sz w:val="24"/>
          <w:szCs w:val="24"/>
        </w:rPr>
      </w:pPr>
      <w:r>
        <w:rPr>
          <w:sz w:val="24"/>
          <w:szCs w:val="24"/>
        </w:rPr>
        <w:t>содействие при проведении встречных проверок.</w:t>
      </w:r>
    </w:p>
    <w:p w:rsidR="00D3715A" w:rsidRDefault="00D3715A" w:rsidP="00D3715A">
      <w:pPr>
        <w:pStyle w:val="ConsPlusNormal"/>
        <w:ind w:firstLine="540"/>
        <w:jc w:val="both"/>
        <w:rPr>
          <w:sz w:val="24"/>
          <w:szCs w:val="24"/>
        </w:rPr>
      </w:pPr>
      <w:bookmarkStart w:id="8" w:name="P149"/>
      <w:bookmarkEnd w:id="8"/>
      <w:r>
        <w:rPr>
          <w:sz w:val="24"/>
          <w:szCs w:val="24"/>
        </w:rPr>
        <w:t>23. 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w:t>
      </w:r>
    </w:p>
    <w:p w:rsidR="00D3715A" w:rsidRDefault="00D3715A" w:rsidP="00D3715A">
      <w:pPr>
        <w:pStyle w:val="ConsPlusNormal"/>
        <w:ind w:firstLine="540"/>
        <w:jc w:val="both"/>
        <w:rPr>
          <w:sz w:val="24"/>
          <w:szCs w:val="24"/>
        </w:rPr>
      </w:pPr>
      <w:r>
        <w:rPr>
          <w:sz w:val="24"/>
          <w:szCs w:val="24"/>
        </w:rPr>
        <w:t>24. Члены проверочной (ревизионной) комиссии, муниципальный служащий органа финансового контроля (в случаях проведения контрольного мероприятия одним лицом) вправе:</w:t>
      </w:r>
    </w:p>
    <w:p w:rsidR="00D3715A" w:rsidRDefault="00D3715A" w:rsidP="00D3715A">
      <w:pPr>
        <w:pStyle w:val="ConsPlusNormal"/>
        <w:ind w:firstLine="540"/>
        <w:jc w:val="both"/>
        <w:rPr>
          <w:sz w:val="24"/>
          <w:szCs w:val="24"/>
        </w:rPr>
      </w:pPr>
      <w:r>
        <w:rPr>
          <w:sz w:val="24"/>
          <w:szCs w:val="24"/>
        </w:rPr>
        <w:t>по запросу в установленный ими срок получать письменные и устные объяснения, информацию, документы и материалы по вопросам, возникающим в ходе контрольного мероприятия, от материально-ответственных и иных лиц объекта контроля, а также заверенные руководителем объекта контроля или уполномоченным им лицом копии документов, необходимых для проведения контрольного мероприятия;</w:t>
      </w:r>
    </w:p>
    <w:p w:rsidR="00D3715A" w:rsidRDefault="00D3715A" w:rsidP="00D3715A">
      <w:pPr>
        <w:pStyle w:val="ConsPlusNormal"/>
        <w:ind w:firstLine="540"/>
        <w:jc w:val="both"/>
        <w:rPr>
          <w:sz w:val="24"/>
          <w:szCs w:val="24"/>
        </w:rPr>
      </w:pPr>
      <w:r>
        <w:rPr>
          <w:sz w:val="24"/>
          <w:szCs w:val="24"/>
        </w:rPr>
        <w:t>беспрепятственно по предъявлении служебных удостоверений посещать территории, административные здания и служебные помещения, которые занимают объекты контроля;</w:t>
      </w:r>
    </w:p>
    <w:p w:rsidR="00D3715A" w:rsidRDefault="00D3715A" w:rsidP="00D3715A">
      <w:pPr>
        <w:pStyle w:val="ConsPlusNormal"/>
        <w:ind w:firstLine="540"/>
        <w:jc w:val="both"/>
        <w:rPr>
          <w:sz w:val="24"/>
          <w:szCs w:val="24"/>
        </w:rPr>
      </w:pPr>
      <w:r>
        <w:rPr>
          <w:sz w:val="24"/>
          <w:szCs w:val="24"/>
        </w:rPr>
        <w:t>требовать предъявления поставленных товаров, результатов выполненных работ, оказанных услуг;</w:t>
      </w:r>
    </w:p>
    <w:p w:rsidR="00D3715A" w:rsidRDefault="00D3715A" w:rsidP="00D3715A">
      <w:pPr>
        <w:pStyle w:val="ConsPlusNormal"/>
        <w:ind w:firstLine="540"/>
        <w:jc w:val="both"/>
        <w:rPr>
          <w:sz w:val="24"/>
          <w:szCs w:val="24"/>
        </w:rPr>
      </w:pPr>
      <w:r>
        <w:rPr>
          <w:sz w:val="24"/>
          <w:szCs w:val="24"/>
        </w:rPr>
        <w:t>получать по запросу (требованию) от лиц и организаций, в отношении которых проводится встречная проверка, информацию, документы и материалы, относящиеся к теме контрольного мероприятия.</w:t>
      </w:r>
    </w:p>
    <w:p w:rsidR="00D3715A" w:rsidRDefault="00D3715A" w:rsidP="00D3715A">
      <w:pPr>
        <w:pStyle w:val="ConsPlusNormal"/>
        <w:ind w:firstLine="540"/>
        <w:jc w:val="both"/>
        <w:rPr>
          <w:sz w:val="24"/>
          <w:szCs w:val="24"/>
        </w:rPr>
      </w:pPr>
      <w:r>
        <w:rPr>
          <w:sz w:val="24"/>
          <w:szCs w:val="24"/>
        </w:rPr>
        <w:t>Документы и письменная информация, необходимые для проведения контрольных мероприятий, представляются в подлиннике, или представляются их копии, заверенные руководителем объекта контроля или уполномоченным им лицом.</w:t>
      </w:r>
    </w:p>
    <w:p w:rsidR="00D3715A" w:rsidRDefault="00D3715A" w:rsidP="00D3715A">
      <w:pPr>
        <w:pStyle w:val="ConsPlusNormal"/>
        <w:ind w:firstLine="540"/>
        <w:jc w:val="both"/>
        <w:rPr>
          <w:sz w:val="24"/>
          <w:szCs w:val="24"/>
        </w:rPr>
      </w:pPr>
      <w:r>
        <w:rPr>
          <w:sz w:val="24"/>
          <w:szCs w:val="24"/>
        </w:rPr>
        <w:t>25. Контрольное мероприятие приостанавливается в случаях:</w:t>
      </w:r>
    </w:p>
    <w:p w:rsidR="00D3715A" w:rsidRDefault="00D3715A" w:rsidP="00D3715A">
      <w:pPr>
        <w:pStyle w:val="ConsPlusNormal"/>
        <w:ind w:firstLine="540"/>
        <w:jc w:val="both"/>
        <w:rPr>
          <w:sz w:val="24"/>
          <w:szCs w:val="24"/>
        </w:rPr>
      </w:pPr>
      <w:bookmarkStart w:id="9" w:name="P160"/>
      <w:bookmarkEnd w:id="9"/>
      <w:r>
        <w:rPr>
          <w:sz w:val="24"/>
          <w:szCs w:val="24"/>
        </w:rPr>
        <w:t>отсутствия или неудовлетворительного состояния бюджетного (бухгалтерского) учета у объекта контроля;</w:t>
      </w:r>
    </w:p>
    <w:p w:rsidR="00D3715A" w:rsidRDefault="00D3715A" w:rsidP="00D3715A">
      <w:pPr>
        <w:pStyle w:val="ConsPlusNormal"/>
        <w:ind w:firstLine="540"/>
        <w:jc w:val="both"/>
        <w:rPr>
          <w:sz w:val="24"/>
          <w:szCs w:val="24"/>
        </w:rPr>
      </w:pPr>
      <w:r>
        <w:rPr>
          <w:sz w:val="24"/>
          <w:szCs w:val="24"/>
        </w:rPr>
        <w:t xml:space="preserve">временной нетрудоспособности муниципального служащего органа финансового </w:t>
      </w:r>
      <w:r>
        <w:rPr>
          <w:sz w:val="24"/>
          <w:szCs w:val="24"/>
        </w:rPr>
        <w:lastRenderedPageBreak/>
        <w:t>контроля (в случаях проведения контрольного мероприятия одним лицом);</w:t>
      </w:r>
    </w:p>
    <w:p w:rsidR="00D3715A" w:rsidRDefault="00D3715A" w:rsidP="00D3715A">
      <w:pPr>
        <w:pStyle w:val="ConsPlusNormal"/>
        <w:ind w:firstLine="540"/>
        <w:jc w:val="both"/>
        <w:rPr>
          <w:sz w:val="24"/>
          <w:szCs w:val="24"/>
        </w:rPr>
      </w:pPr>
      <w:bookmarkStart w:id="10" w:name="P162"/>
      <w:bookmarkEnd w:id="10"/>
      <w:r>
        <w:rPr>
          <w:sz w:val="24"/>
          <w:szCs w:val="24"/>
        </w:rPr>
        <w:t xml:space="preserve">в случае непредставления объектом контроля информации, документов и материалов, и (или) представления неполного комплекта </w:t>
      </w:r>
      <w:proofErr w:type="spellStart"/>
      <w:r>
        <w:rPr>
          <w:sz w:val="24"/>
          <w:szCs w:val="24"/>
        </w:rPr>
        <w:t>истребуемых</w:t>
      </w:r>
      <w:proofErr w:type="spellEnd"/>
      <w:r>
        <w:rPr>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D3715A" w:rsidRDefault="00D3715A" w:rsidP="00D3715A">
      <w:pPr>
        <w:pStyle w:val="ConsPlusNormal"/>
        <w:ind w:firstLine="540"/>
        <w:jc w:val="both"/>
        <w:rPr>
          <w:sz w:val="24"/>
          <w:szCs w:val="24"/>
        </w:rPr>
      </w:pPr>
      <w:r>
        <w:rPr>
          <w:sz w:val="24"/>
          <w:szCs w:val="24"/>
        </w:rPr>
        <w:t xml:space="preserve">проведения внепланового контрольного мероприятия в соответствии с </w:t>
      </w:r>
      <w:hyperlink r:id="rId9" w:anchor="P94" w:history="1">
        <w:r>
          <w:rPr>
            <w:rStyle w:val="a7"/>
            <w:sz w:val="24"/>
            <w:szCs w:val="24"/>
          </w:rPr>
          <w:t>пунктом 14</w:t>
        </w:r>
      </w:hyperlink>
      <w:r>
        <w:rPr>
          <w:sz w:val="24"/>
          <w:szCs w:val="24"/>
        </w:rPr>
        <w:t xml:space="preserve"> настоящего Порядка.</w:t>
      </w:r>
    </w:p>
    <w:p w:rsidR="00D3715A" w:rsidRDefault="00D3715A" w:rsidP="00D3715A">
      <w:pPr>
        <w:pStyle w:val="ConsPlusNormal"/>
        <w:ind w:firstLine="540"/>
        <w:jc w:val="both"/>
        <w:rPr>
          <w:sz w:val="24"/>
          <w:szCs w:val="24"/>
        </w:rPr>
      </w:pPr>
      <w:r>
        <w:rPr>
          <w:sz w:val="24"/>
          <w:szCs w:val="24"/>
        </w:rPr>
        <w:t>26. Решение о приостановлении контрольного мероприятия принимается руководителем органа финансового контроля путем издания распоряжения о приостановлении контрольного мероприятия.</w:t>
      </w:r>
    </w:p>
    <w:p w:rsidR="00D3715A" w:rsidRDefault="00D3715A" w:rsidP="00D3715A">
      <w:pPr>
        <w:pStyle w:val="ConsPlusNormal"/>
        <w:ind w:firstLine="540"/>
        <w:jc w:val="both"/>
        <w:rPr>
          <w:sz w:val="24"/>
          <w:szCs w:val="24"/>
        </w:rPr>
      </w:pPr>
      <w:r>
        <w:rPr>
          <w:sz w:val="24"/>
          <w:szCs w:val="24"/>
        </w:rPr>
        <w:t xml:space="preserve">В случаях, указанных в </w:t>
      </w:r>
      <w:hyperlink r:id="rId10" w:anchor="P160" w:history="1">
        <w:r>
          <w:rPr>
            <w:rStyle w:val="a7"/>
            <w:sz w:val="24"/>
            <w:szCs w:val="24"/>
          </w:rPr>
          <w:t>абзацах втором</w:t>
        </w:r>
      </w:hyperlink>
      <w:r>
        <w:rPr>
          <w:sz w:val="24"/>
          <w:szCs w:val="24"/>
        </w:rPr>
        <w:t xml:space="preserve"> - </w:t>
      </w:r>
      <w:hyperlink r:id="rId11" w:anchor="P162" w:history="1">
        <w:r>
          <w:rPr>
            <w:rStyle w:val="a7"/>
            <w:sz w:val="24"/>
            <w:szCs w:val="24"/>
          </w:rPr>
          <w:t>четвертом пункта 25</w:t>
        </w:r>
      </w:hyperlink>
      <w:r>
        <w:rPr>
          <w:sz w:val="24"/>
          <w:szCs w:val="24"/>
        </w:rPr>
        <w:t xml:space="preserve"> настоящего Порядка, решение о приостановлении контрольного мероприятия принимается руководителем органа финансового контроля на основании мотивированного обращения руководителя контрольного мероприятия или муниципального служащего органа финансового контроля (в случаях проведения контрольного мероприятия одним лицом).</w:t>
      </w:r>
    </w:p>
    <w:p w:rsidR="00D3715A" w:rsidRDefault="00D3715A" w:rsidP="00D3715A">
      <w:pPr>
        <w:pStyle w:val="ConsPlusNormal"/>
        <w:ind w:firstLine="540"/>
        <w:jc w:val="both"/>
        <w:rPr>
          <w:sz w:val="24"/>
          <w:szCs w:val="24"/>
        </w:rPr>
      </w:pPr>
      <w:r>
        <w:rPr>
          <w:sz w:val="24"/>
          <w:szCs w:val="24"/>
        </w:rPr>
        <w:t>Руководитель контрольного мероприятия, муниципальный служащий органа финансового контроля (в случаях проведения контрольного мероприятия одним лицом) в срок не позднее рабочего дня, следующего за днем издания распоряжения о приостановлении контрольного мероприятия, вручает копию данного приказа руководителю объекта контроля или уполномоченному им лицу под роспись.</w:t>
      </w:r>
    </w:p>
    <w:p w:rsidR="00D3715A" w:rsidRDefault="00D3715A" w:rsidP="00D3715A">
      <w:pPr>
        <w:pStyle w:val="ConsPlusNormal"/>
        <w:ind w:firstLine="540"/>
        <w:jc w:val="both"/>
        <w:rPr>
          <w:sz w:val="24"/>
          <w:szCs w:val="24"/>
        </w:rPr>
      </w:pPr>
      <w:r>
        <w:rPr>
          <w:sz w:val="24"/>
          <w:szCs w:val="24"/>
        </w:rPr>
        <w:t>В случае приостановления контрольного мероприятия по причине временной нетрудоспособности муниципального служащего органа финансового контроля (в случаях проведения контрольного мероприятия одним лицом) копия приказа о приостановлении контрольного мероприятия направляется объекту контроля нарочным либо по почте.</w:t>
      </w:r>
    </w:p>
    <w:p w:rsidR="00D3715A" w:rsidRDefault="00D3715A" w:rsidP="00D3715A">
      <w:pPr>
        <w:pStyle w:val="ConsPlusNormal"/>
        <w:ind w:firstLine="540"/>
        <w:jc w:val="both"/>
        <w:rPr>
          <w:sz w:val="24"/>
          <w:szCs w:val="24"/>
        </w:rPr>
      </w:pPr>
      <w:r>
        <w:rPr>
          <w:sz w:val="24"/>
          <w:szCs w:val="24"/>
        </w:rPr>
        <w:t>27. При отсутствии или неудовлетворительном состоянии бюджетного (бухгалтерского) учета у объекта контроля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составляет об этом акт и вручает его руководителю объекта контроля или уполномоченному им лицу под роспись.</w:t>
      </w:r>
    </w:p>
    <w:p w:rsidR="00D3715A" w:rsidRDefault="00D3715A" w:rsidP="00D3715A">
      <w:pPr>
        <w:pStyle w:val="ConsPlusNormal"/>
        <w:ind w:firstLine="540"/>
        <w:jc w:val="both"/>
        <w:rPr>
          <w:sz w:val="24"/>
          <w:szCs w:val="24"/>
        </w:rPr>
      </w:pPr>
      <w:r>
        <w:rPr>
          <w:sz w:val="24"/>
          <w:szCs w:val="24"/>
        </w:rPr>
        <w:t>28. После устранения причин приостановления контрольного мероприятия издается распоряжение руководителя органа финансового контроля о возобновлении контрольного мероприятия, на основании которого контрольное мероприятие осуществляется в установленные данным распоряжением сроки.</w:t>
      </w:r>
    </w:p>
    <w:p w:rsidR="00D3715A" w:rsidRDefault="00D3715A" w:rsidP="00D3715A">
      <w:pPr>
        <w:pStyle w:val="ConsPlusNormal"/>
        <w:jc w:val="center"/>
        <w:rPr>
          <w:sz w:val="24"/>
          <w:szCs w:val="24"/>
        </w:rPr>
      </w:pPr>
      <w:r>
        <w:rPr>
          <w:sz w:val="24"/>
          <w:szCs w:val="24"/>
        </w:rPr>
        <w:t>V. ОФОРМЛЕНИЕ РЕЗУЛЬТАТОВ КОНТРОЛЬНОГО МЕРОПРИЯТИЯ</w:t>
      </w:r>
    </w:p>
    <w:p w:rsidR="00D3715A" w:rsidRDefault="00D3715A" w:rsidP="00D3715A">
      <w:pPr>
        <w:pStyle w:val="ConsPlusNormal"/>
        <w:ind w:firstLine="540"/>
        <w:jc w:val="both"/>
        <w:rPr>
          <w:sz w:val="24"/>
          <w:szCs w:val="24"/>
        </w:rPr>
      </w:pPr>
      <w:r>
        <w:rPr>
          <w:sz w:val="24"/>
          <w:szCs w:val="24"/>
        </w:rPr>
        <w:t>29. Проведение контрольного мероприятия подлежит документированию.</w:t>
      </w:r>
    </w:p>
    <w:p w:rsidR="00D3715A" w:rsidRDefault="00D3715A" w:rsidP="00D3715A">
      <w:pPr>
        <w:pStyle w:val="ConsPlusNormal"/>
        <w:ind w:firstLine="540"/>
        <w:jc w:val="both"/>
        <w:rPr>
          <w:sz w:val="24"/>
          <w:szCs w:val="24"/>
        </w:rPr>
      </w:pPr>
      <w:r>
        <w:rPr>
          <w:sz w:val="24"/>
          <w:szCs w:val="24"/>
        </w:rPr>
        <w:t>Все документы, составляемые в рамках контрольного мероприятия, приобщаются к материалам контрольного мероприятия и подлежат хранению в соответствии с требованиями законодательства.</w:t>
      </w:r>
    </w:p>
    <w:p w:rsidR="00D3715A" w:rsidRDefault="00D3715A" w:rsidP="00D3715A">
      <w:pPr>
        <w:pStyle w:val="ConsPlusNormal"/>
        <w:ind w:firstLine="540"/>
        <w:jc w:val="both"/>
        <w:rPr>
          <w:sz w:val="24"/>
          <w:szCs w:val="24"/>
        </w:rPr>
      </w:pPr>
      <w:r>
        <w:rPr>
          <w:sz w:val="24"/>
          <w:szCs w:val="24"/>
        </w:rPr>
        <w:t>30. Результаты проверки (в том числе встречной), ревизии оформляются актом. Результаты обследования оформляются заключением.</w:t>
      </w:r>
    </w:p>
    <w:p w:rsidR="00D3715A" w:rsidRDefault="00D3715A" w:rsidP="00D3715A">
      <w:pPr>
        <w:pStyle w:val="ConsPlusNormal"/>
        <w:ind w:firstLine="540"/>
        <w:jc w:val="both"/>
        <w:rPr>
          <w:sz w:val="24"/>
          <w:szCs w:val="24"/>
        </w:rPr>
      </w:pPr>
      <w:bookmarkStart w:id="11" w:name="P180"/>
      <w:bookmarkEnd w:id="11"/>
      <w:r>
        <w:rPr>
          <w:sz w:val="24"/>
          <w:szCs w:val="24"/>
        </w:rPr>
        <w:t>31. Акты, заключения составляются руководителем проверочной (ревизионной) комиссии или муниципальным служащим органа финансового контроля (при проведении контрольного мероприятия одним лицом) не позднее последнего дня проведения контрольного мероприятия.</w:t>
      </w:r>
    </w:p>
    <w:p w:rsidR="00D3715A" w:rsidRDefault="00D3715A" w:rsidP="00D3715A">
      <w:pPr>
        <w:pStyle w:val="ConsPlusNormal"/>
        <w:ind w:firstLine="540"/>
        <w:jc w:val="both"/>
        <w:rPr>
          <w:sz w:val="24"/>
          <w:szCs w:val="24"/>
        </w:rPr>
      </w:pPr>
      <w:r>
        <w:rPr>
          <w:sz w:val="24"/>
          <w:szCs w:val="24"/>
        </w:rPr>
        <w:t>32. Акт, заключение составляются в двух экземплярах: один экземпляр для объекта контроля, один экземпляр для органа финансового контроля.</w:t>
      </w:r>
    </w:p>
    <w:p w:rsidR="00D3715A" w:rsidRDefault="00D3715A" w:rsidP="00D3715A">
      <w:pPr>
        <w:pStyle w:val="ConsPlusNormal"/>
        <w:ind w:firstLine="540"/>
        <w:jc w:val="both"/>
        <w:rPr>
          <w:sz w:val="24"/>
          <w:szCs w:val="24"/>
        </w:rPr>
      </w:pPr>
      <w:r>
        <w:rPr>
          <w:sz w:val="24"/>
          <w:szCs w:val="24"/>
        </w:rPr>
        <w:t>В случаях проведения контрольного мероприятия по обращениям (требованиям) правоохранительных органов и органов прокуратуры акт, заключение составляются в трех экземплярах: один экземпляр для правоохранительных органов и органов прокуратуры, один экземпляр для объекта контроля, один экземпляр для органа финансового контроля.</w:t>
      </w:r>
    </w:p>
    <w:p w:rsidR="00D3715A" w:rsidRDefault="00D3715A" w:rsidP="00D3715A">
      <w:pPr>
        <w:pStyle w:val="ConsPlusNormal"/>
        <w:ind w:firstLine="540"/>
        <w:jc w:val="both"/>
        <w:rPr>
          <w:sz w:val="24"/>
          <w:szCs w:val="24"/>
        </w:rPr>
      </w:pPr>
      <w:r>
        <w:rPr>
          <w:sz w:val="24"/>
          <w:szCs w:val="24"/>
        </w:rPr>
        <w:lastRenderedPageBreak/>
        <w:t>33. В ходе контрольного мероприятия членами проверочной (ревизионной) комиссии составляются справки по результатам проведения контрольных действий по отдельным вопросам программы контрольного мероприятия.</w:t>
      </w:r>
    </w:p>
    <w:p w:rsidR="00D3715A" w:rsidRDefault="00D3715A" w:rsidP="00D3715A">
      <w:pPr>
        <w:pStyle w:val="ConsPlusNormal"/>
        <w:ind w:firstLine="540"/>
        <w:jc w:val="both"/>
        <w:rPr>
          <w:sz w:val="24"/>
          <w:szCs w:val="24"/>
        </w:rPr>
      </w:pPr>
      <w:r>
        <w:rPr>
          <w:sz w:val="24"/>
          <w:szCs w:val="24"/>
        </w:rPr>
        <w:t>34. Справка составляется членом проверочной (ревизионной) комиссии, проводившим контрольное действие, подписывается им, согласовывается с руководителем контрольного мероприятия, подписывается руководителем объекта контроля или уполномоченным им лицом.</w:t>
      </w:r>
    </w:p>
    <w:p w:rsidR="00D3715A" w:rsidRDefault="00D3715A" w:rsidP="00D3715A">
      <w:pPr>
        <w:pStyle w:val="ConsPlusNormal"/>
        <w:ind w:firstLine="540"/>
        <w:jc w:val="both"/>
        <w:rPr>
          <w:sz w:val="24"/>
          <w:szCs w:val="24"/>
        </w:rPr>
      </w:pPr>
      <w:r>
        <w:rPr>
          <w:sz w:val="24"/>
          <w:szCs w:val="24"/>
        </w:rPr>
        <w:t>При отказе руководителя объекта контроля или уполномоченного им лица подписать справку в конце справки делается запись об отказе от подписания справки. В этом случае к справке прилагаются возражения руководителя объекта контроля или уполномоченного им лица.</w:t>
      </w:r>
    </w:p>
    <w:p w:rsidR="00D3715A" w:rsidRDefault="00D3715A" w:rsidP="00D3715A">
      <w:pPr>
        <w:pStyle w:val="ConsPlusNormal"/>
        <w:ind w:firstLine="540"/>
        <w:jc w:val="both"/>
        <w:rPr>
          <w:sz w:val="24"/>
          <w:szCs w:val="24"/>
        </w:rPr>
      </w:pPr>
      <w:r>
        <w:rPr>
          <w:sz w:val="24"/>
          <w:szCs w:val="24"/>
        </w:rPr>
        <w:t>Справки прилагаются к акту, заключению, а информация, изложенная в них, учитывается при составлении акта, заключения.</w:t>
      </w:r>
    </w:p>
    <w:p w:rsidR="00D3715A" w:rsidRDefault="00D3715A" w:rsidP="00D3715A">
      <w:pPr>
        <w:pStyle w:val="ConsPlusNormal"/>
        <w:ind w:firstLine="540"/>
        <w:jc w:val="both"/>
        <w:rPr>
          <w:sz w:val="24"/>
          <w:szCs w:val="24"/>
        </w:rPr>
      </w:pPr>
      <w:r>
        <w:rPr>
          <w:sz w:val="24"/>
          <w:szCs w:val="24"/>
        </w:rPr>
        <w:t xml:space="preserve">В случае если контрольное мероприятие </w:t>
      </w:r>
      <w:proofErr w:type="gramStart"/>
      <w:r>
        <w:rPr>
          <w:sz w:val="24"/>
          <w:szCs w:val="24"/>
        </w:rPr>
        <w:t>проводится</w:t>
      </w:r>
      <w:proofErr w:type="gramEnd"/>
      <w:r>
        <w:rPr>
          <w:sz w:val="24"/>
          <w:szCs w:val="24"/>
        </w:rPr>
        <w:t xml:space="preserve"> одним муниципальным служащим органа финансового контроля либо изучению подлежит один вопрос, справка проверки не составляется.</w:t>
      </w:r>
    </w:p>
    <w:p w:rsidR="00D3715A" w:rsidRDefault="00D3715A" w:rsidP="00D3715A">
      <w:pPr>
        <w:pStyle w:val="ConsPlusNormal"/>
        <w:ind w:firstLine="540"/>
        <w:jc w:val="both"/>
        <w:rPr>
          <w:sz w:val="24"/>
          <w:szCs w:val="24"/>
        </w:rPr>
      </w:pPr>
      <w:r>
        <w:rPr>
          <w:sz w:val="24"/>
          <w:szCs w:val="24"/>
        </w:rPr>
        <w:t>35. Каждый экземпляр акта, заключения подписывается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и руководителем объекта контроля или уполномоченным им лицом.</w:t>
      </w:r>
    </w:p>
    <w:p w:rsidR="00D3715A" w:rsidRDefault="00D3715A" w:rsidP="00D3715A">
      <w:pPr>
        <w:pStyle w:val="ConsPlusNormal"/>
        <w:ind w:firstLine="540"/>
        <w:jc w:val="both"/>
        <w:rPr>
          <w:sz w:val="24"/>
          <w:szCs w:val="24"/>
        </w:rPr>
      </w:pPr>
      <w:r>
        <w:rPr>
          <w:sz w:val="24"/>
          <w:szCs w:val="24"/>
        </w:rPr>
        <w:t>В случае если в ходе контрольного мероприятия членами проверочной (ревизионной) комиссии не составлялись справки, то членами проверочной (ревизионной) комиссии подписывается каждый экземпляр акта, заключения.</w:t>
      </w:r>
    </w:p>
    <w:p w:rsidR="00D3715A" w:rsidRDefault="00D3715A" w:rsidP="00D3715A">
      <w:pPr>
        <w:pStyle w:val="ConsPlusNormal"/>
        <w:ind w:firstLine="540"/>
        <w:jc w:val="both"/>
        <w:rPr>
          <w:sz w:val="24"/>
          <w:szCs w:val="24"/>
        </w:rPr>
      </w:pPr>
      <w:r>
        <w:rPr>
          <w:sz w:val="24"/>
          <w:szCs w:val="24"/>
        </w:rPr>
        <w:t>36. Срок для ознакомления руководителя объекта контроля или уполномоченного им лица с актом, заключением составляет не более 5 дней со дня получения объектом контроля акта, заключения.</w:t>
      </w:r>
    </w:p>
    <w:p w:rsidR="00D3715A" w:rsidRDefault="00D3715A" w:rsidP="00D3715A">
      <w:pPr>
        <w:pStyle w:val="ConsPlusNormal"/>
        <w:ind w:firstLine="540"/>
        <w:jc w:val="both"/>
        <w:rPr>
          <w:sz w:val="24"/>
          <w:szCs w:val="24"/>
        </w:rPr>
      </w:pPr>
      <w:r>
        <w:rPr>
          <w:sz w:val="24"/>
          <w:szCs w:val="24"/>
        </w:rPr>
        <w:t>37. При наличии у руководителя объекта контроля или уполномоченного им лица возражений к акту, заключению он делает об этом отметку перед своей подписью и вместе с подписанным актом, заключением представляет возражения руководителю контрольного мероприятия или муниципальному служащему органа финансового контроля (в случаях проведения контрольного мероприятия одним лицом).</w:t>
      </w:r>
    </w:p>
    <w:p w:rsidR="00D3715A" w:rsidRDefault="00D3715A" w:rsidP="00D3715A">
      <w:pPr>
        <w:pStyle w:val="ConsPlusNormal"/>
        <w:ind w:firstLine="540"/>
        <w:jc w:val="both"/>
        <w:rPr>
          <w:sz w:val="24"/>
          <w:szCs w:val="24"/>
        </w:rPr>
      </w:pPr>
      <w:r>
        <w:rPr>
          <w:sz w:val="24"/>
          <w:szCs w:val="24"/>
        </w:rPr>
        <w:t xml:space="preserve">38. Возражения должны быть подписаны руководителем объекта контроля или уполномоченным им лицом. </w:t>
      </w:r>
    </w:p>
    <w:p w:rsidR="00D3715A" w:rsidRDefault="00D3715A" w:rsidP="00D3715A">
      <w:pPr>
        <w:pStyle w:val="ConsPlusNormal"/>
        <w:ind w:firstLine="540"/>
        <w:jc w:val="both"/>
        <w:rPr>
          <w:sz w:val="24"/>
          <w:szCs w:val="24"/>
        </w:rPr>
      </w:pPr>
      <w:r>
        <w:rPr>
          <w:sz w:val="24"/>
          <w:szCs w:val="24"/>
        </w:rPr>
        <w:t>Письменные возражения приобщаются к материалам контрольного мероприятия.</w:t>
      </w:r>
    </w:p>
    <w:p w:rsidR="00D3715A" w:rsidRDefault="00D3715A" w:rsidP="00D3715A">
      <w:pPr>
        <w:pStyle w:val="ConsPlusNormal"/>
        <w:ind w:firstLine="540"/>
        <w:jc w:val="both"/>
        <w:rPr>
          <w:sz w:val="24"/>
          <w:szCs w:val="24"/>
        </w:rPr>
      </w:pPr>
      <w:r>
        <w:rPr>
          <w:sz w:val="24"/>
          <w:szCs w:val="24"/>
        </w:rPr>
        <w:t>В случае непредставления письменных возражений по истечении 5 дней со дня получения акта, заключения объектом контроля акт, заключение считаются подписанными без возражений.</w:t>
      </w:r>
    </w:p>
    <w:p w:rsidR="00D3715A" w:rsidRDefault="00D3715A" w:rsidP="00D3715A">
      <w:pPr>
        <w:pStyle w:val="ConsPlusNormal"/>
        <w:ind w:firstLine="540"/>
        <w:jc w:val="both"/>
        <w:rPr>
          <w:sz w:val="24"/>
          <w:szCs w:val="24"/>
        </w:rPr>
      </w:pPr>
      <w:r>
        <w:rPr>
          <w:sz w:val="24"/>
          <w:szCs w:val="24"/>
        </w:rPr>
        <w:t>39.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в срок до 10 дней со дня получения письменных возражений рассматривает обоснованность этих возражений и готовит по ним мотивированный ответ.</w:t>
      </w:r>
    </w:p>
    <w:p w:rsidR="00D3715A" w:rsidRDefault="00D3715A" w:rsidP="00D3715A">
      <w:pPr>
        <w:pStyle w:val="ConsPlusNormal"/>
        <w:ind w:firstLine="540"/>
        <w:jc w:val="both"/>
        <w:rPr>
          <w:sz w:val="24"/>
          <w:szCs w:val="24"/>
        </w:rPr>
      </w:pPr>
      <w:r>
        <w:rPr>
          <w:sz w:val="24"/>
          <w:szCs w:val="24"/>
        </w:rPr>
        <w:t>Ответ на возражения подписывается руководителем органа финансового контроля и вручается под роспись объекту контроля либо направляется заказным почтовым отправлением с уведомлением о вручении либо иным способом, обеспечивающим фиксацию факта и даты его передачи объекту контроля.</w:t>
      </w:r>
    </w:p>
    <w:p w:rsidR="00D3715A" w:rsidRDefault="00D3715A" w:rsidP="00D3715A">
      <w:pPr>
        <w:pStyle w:val="ConsPlusNormal"/>
        <w:ind w:firstLine="540"/>
        <w:jc w:val="both"/>
        <w:rPr>
          <w:sz w:val="24"/>
          <w:szCs w:val="24"/>
        </w:rPr>
      </w:pPr>
      <w:r>
        <w:rPr>
          <w:sz w:val="24"/>
          <w:szCs w:val="24"/>
        </w:rPr>
        <w:t>Один экземпляр ответа на возражения приобщается к материалам контрольного мероприятия.</w:t>
      </w:r>
    </w:p>
    <w:p w:rsidR="00D3715A" w:rsidRDefault="00D3715A" w:rsidP="00D3715A">
      <w:pPr>
        <w:pStyle w:val="ConsPlusNormal"/>
        <w:ind w:firstLine="540"/>
        <w:jc w:val="both"/>
        <w:rPr>
          <w:sz w:val="24"/>
          <w:szCs w:val="24"/>
        </w:rPr>
      </w:pPr>
      <w:r>
        <w:rPr>
          <w:sz w:val="24"/>
          <w:szCs w:val="24"/>
        </w:rPr>
        <w:t>40. О получении одного экземпляра акта, заключения руководитель объекта контроля или уполномоченное им лицо делает запись в экземпляре акта, заключения, который остается в органе финансового контроля. Такая запись должна содержать дату получения акта, заключения, должность и подпись лица, которое получило акт, заключение, и расшифровку этой подписи.</w:t>
      </w:r>
    </w:p>
    <w:p w:rsidR="00D3715A" w:rsidRDefault="00D3715A" w:rsidP="00D3715A">
      <w:pPr>
        <w:pStyle w:val="ConsPlusNormal"/>
        <w:ind w:firstLine="540"/>
        <w:jc w:val="both"/>
        <w:rPr>
          <w:sz w:val="24"/>
          <w:szCs w:val="24"/>
        </w:rPr>
      </w:pPr>
      <w:r>
        <w:rPr>
          <w:sz w:val="24"/>
          <w:szCs w:val="24"/>
        </w:rPr>
        <w:lastRenderedPageBreak/>
        <w:t>41. В случае отказа руководителя объекта контроля или уполномоченного им лица подписать или получить акт, заключение или невозможности вручения данных документов по иной причине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в акте, заключении делается соответствующая запись.</w:t>
      </w:r>
    </w:p>
    <w:p w:rsidR="00D3715A" w:rsidRDefault="00D3715A" w:rsidP="00D3715A">
      <w:pPr>
        <w:pStyle w:val="ConsPlusNormal"/>
        <w:ind w:firstLine="540"/>
        <w:jc w:val="both"/>
        <w:rPr>
          <w:sz w:val="24"/>
          <w:szCs w:val="24"/>
        </w:rPr>
      </w:pPr>
      <w:r>
        <w:rPr>
          <w:sz w:val="24"/>
          <w:szCs w:val="24"/>
        </w:rPr>
        <w:t>При этом акт, заключение направляется объекту контроля заказным почтовым отправлением с уведомлением о вручении либо иным способом, обеспечивающим фиксацию факта и даты их передачи объекту контроля.</w:t>
      </w:r>
    </w:p>
    <w:p w:rsidR="00D3715A" w:rsidRDefault="00D3715A" w:rsidP="00D3715A">
      <w:pPr>
        <w:pStyle w:val="ConsPlusNormal"/>
        <w:ind w:firstLine="540"/>
        <w:jc w:val="both"/>
        <w:rPr>
          <w:sz w:val="24"/>
          <w:szCs w:val="24"/>
        </w:rPr>
      </w:pPr>
      <w:r>
        <w:rPr>
          <w:sz w:val="24"/>
          <w:szCs w:val="24"/>
        </w:rPr>
        <w:t>Документ, подтверждающий получение акта, заключения объектом контроля, приобщается к материалам контрольного мероприятия.</w:t>
      </w:r>
    </w:p>
    <w:p w:rsidR="00D3715A" w:rsidRDefault="00D3715A" w:rsidP="00D3715A">
      <w:pPr>
        <w:pStyle w:val="ConsPlusNormal"/>
        <w:ind w:firstLine="540"/>
        <w:jc w:val="both"/>
        <w:rPr>
          <w:sz w:val="24"/>
          <w:szCs w:val="24"/>
        </w:rPr>
      </w:pPr>
      <w:bookmarkStart w:id="12" w:name="P203"/>
      <w:bookmarkEnd w:id="12"/>
      <w:r>
        <w:rPr>
          <w:sz w:val="24"/>
          <w:szCs w:val="24"/>
        </w:rPr>
        <w:t>42. При выявлении нарушений, содержащих признаки преступления, акт, заключение в срок до 10 дней со дня подписания акта, заключения в установленном порядке направляется в правоохранительные органы, органы прокуратуры.</w:t>
      </w:r>
    </w:p>
    <w:p w:rsidR="00D3715A" w:rsidRDefault="00D3715A" w:rsidP="00D3715A">
      <w:pPr>
        <w:pStyle w:val="ConsPlusNormal"/>
        <w:ind w:firstLine="540"/>
        <w:jc w:val="both"/>
        <w:rPr>
          <w:sz w:val="24"/>
          <w:szCs w:val="24"/>
        </w:rPr>
      </w:pPr>
      <w:r>
        <w:rPr>
          <w:sz w:val="24"/>
          <w:szCs w:val="24"/>
        </w:rPr>
        <w:t xml:space="preserve">43. При выявлении нарушений, содержащих признаки административного правонарушения, уполномоченные должностные лица органа финансового контроля инициируют привлечение виновных лиц к административной ответственности в порядке, установленном действующим законодательством.  </w:t>
      </w:r>
    </w:p>
    <w:p w:rsidR="00D3715A" w:rsidRDefault="00D3715A" w:rsidP="00D3715A">
      <w:pPr>
        <w:pStyle w:val="ConsPlusNormal"/>
        <w:jc w:val="center"/>
        <w:rPr>
          <w:sz w:val="24"/>
          <w:szCs w:val="24"/>
        </w:rPr>
      </w:pPr>
      <w:r>
        <w:rPr>
          <w:sz w:val="24"/>
          <w:szCs w:val="24"/>
        </w:rPr>
        <w:t>VI. СОСТАВЛЕНИЕ И НАПРАВЛЕНИЕ ПРЕДСТАВЛЕНИЙ,</w:t>
      </w:r>
    </w:p>
    <w:p w:rsidR="00D3715A" w:rsidRDefault="00D3715A" w:rsidP="00D3715A">
      <w:pPr>
        <w:pStyle w:val="ConsPlusNormal"/>
        <w:jc w:val="center"/>
        <w:rPr>
          <w:sz w:val="24"/>
          <w:szCs w:val="24"/>
        </w:rPr>
      </w:pPr>
      <w:r>
        <w:rPr>
          <w:sz w:val="24"/>
          <w:szCs w:val="24"/>
        </w:rPr>
        <w:t>ПРЕДПИСАНИЙ, УВЕДОМЛЕНИЙ</w:t>
      </w:r>
    </w:p>
    <w:p w:rsidR="00D3715A" w:rsidRDefault="00D3715A" w:rsidP="00D3715A">
      <w:pPr>
        <w:pStyle w:val="ConsPlusNormal"/>
        <w:ind w:firstLine="540"/>
        <w:jc w:val="both"/>
        <w:rPr>
          <w:sz w:val="24"/>
          <w:szCs w:val="24"/>
        </w:rPr>
      </w:pPr>
      <w:r>
        <w:rPr>
          <w:sz w:val="24"/>
          <w:szCs w:val="24"/>
        </w:rPr>
        <w:t>44. По результатам контрольного мероприятия органом финансового контроля составляются представления и (или) предписания, которые направляются объекту контроля.</w:t>
      </w:r>
    </w:p>
    <w:p w:rsidR="00D3715A" w:rsidRDefault="00D3715A" w:rsidP="00D3715A">
      <w:pPr>
        <w:pStyle w:val="ConsPlusNormal"/>
        <w:ind w:firstLine="540"/>
        <w:jc w:val="both"/>
        <w:rPr>
          <w:sz w:val="24"/>
          <w:szCs w:val="24"/>
        </w:rPr>
      </w:pPr>
      <w:r>
        <w:rPr>
          <w:sz w:val="24"/>
          <w:szCs w:val="24"/>
        </w:rPr>
        <w:t xml:space="preserve">45. </w:t>
      </w:r>
      <w:proofErr w:type="gramStart"/>
      <w:r>
        <w:rPr>
          <w:sz w:val="24"/>
          <w:szCs w:val="24"/>
        </w:rPr>
        <w:t>Под представлением понимается документ органа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w:t>
      </w:r>
      <w:proofErr w:type="gramEnd"/>
      <w:r>
        <w:rPr>
          <w:sz w:val="24"/>
          <w:szCs w:val="24"/>
        </w:rPr>
        <w:t xml:space="preserve">, </w:t>
      </w:r>
      <w:proofErr w:type="gramStart"/>
      <w:r>
        <w:rPr>
          <w:sz w:val="24"/>
          <w:szCs w:val="24"/>
        </w:rPr>
        <w:t>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D3715A" w:rsidRDefault="00D3715A" w:rsidP="00D3715A">
      <w:pPr>
        <w:pStyle w:val="ConsPlusNormal"/>
        <w:ind w:firstLine="540"/>
        <w:jc w:val="both"/>
        <w:rPr>
          <w:sz w:val="24"/>
          <w:szCs w:val="24"/>
        </w:rPr>
      </w:pPr>
      <w:r>
        <w:rPr>
          <w:sz w:val="24"/>
          <w:szCs w:val="24"/>
        </w:rPr>
        <w:t xml:space="preserve">46. </w:t>
      </w:r>
      <w:proofErr w:type="gramStart"/>
      <w:r>
        <w:rPr>
          <w:sz w:val="24"/>
          <w:szCs w:val="24"/>
        </w:rPr>
        <w:t>Под предписанием понимается документ органа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w:t>
      </w:r>
      <w:proofErr w:type="gramEnd"/>
      <w:r>
        <w:rPr>
          <w:sz w:val="24"/>
          <w:szCs w:val="24"/>
        </w:rPr>
        <w:t xml:space="preserve"> бюджета в ценные бумаги объектов контроля, и (или) требования о возмещении причиненного ущерба Лазурненского сельсовету.</w:t>
      </w:r>
    </w:p>
    <w:p w:rsidR="00D3715A" w:rsidRDefault="00D3715A" w:rsidP="00D3715A">
      <w:pPr>
        <w:pStyle w:val="ConsPlusNormal"/>
        <w:ind w:firstLine="540"/>
        <w:jc w:val="both"/>
        <w:rPr>
          <w:sz w:val="24"/>
          <w:szCs w:val="24"/>
        </w:rPr>
      </w:pPr>
      <w:r>
        <w:rPr>
          <w:sz w:val="24"/>
          <w:szCs w:val="24"/>
        </w:rPr>
        <w:t>47. Представления, предписания составляются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и подписываются руководителем органа финансового контроля.</w:t>
      </w:r>
    </w:p>
    <w:p w:rsidR="00D3715A" w:rsidRDefault="00D3715A" w:rsidP="00D3715A">
      <w:pPr>
        <w:pStyle w:val="ConsPlusNormal"/>
        <w:ind w:firstLine="540"/>
        <w:jc w:val="both"/>
        <w:rPr>
          <w:sz w:val="24"/>
          <w:szCs w:val="24"/>
        </w:rPr>
      </w:pPr>
      <w:r>
        <w:rPr>
          <w:sz w:val="24"/>
          <w:szCs w:val="24"/>
        </w:rPr>
        <w:t xml:space="preserve">48. Информация о составлении представления, предписания направляется органом финансового контроля в подразделение администрации Лазурненского сельсовета, координирующее деятельность объекта контроля, для </w:t>
      </w:r>
      <w:proofErr w:type="gramStart"/>
      <w:r>
        <w:rPr>
          <w:sz w:val="24"/>
          <w:szCs w:val="24"/>
        </w:rPr>
        <w:t>контроля за</w:t>
      </w:r>
      <w:proofErr w:type="gramEnd"/>
      <w:r>
        <w:rPr>
          <w:sz w:val="24"/>
          <w:szCs w:val="24"/>
        </w:rPr>
        <w:t xml:space="preserve"> устранением выявленных нарушений и применения в пределах своей компетенции мер дисциплинарного воздействия к виновным лицам.</w:t>
      </w:r>
    </w:p>
    <w:p w:rsidR="00D3715A" w:rsidRDefault="00D3715A" w:rsidP="00D3715A">
      <w:pPr>
        <w:pStyle w:val="ConsPlusNormal"/>
        <w:ind w:firstLine="540"/>
        <w:jc w:val="both"/>
        <w:rPr>
          <w:sz w:val="24"/>
          <w:szCs w:val="24"/>
        </w:rPr>
      </w:pPr>
      <w:r>
        <w:rPr>
          <w:sz w:val="24"/>
          <w:szCs w:val="24"/>
        </w:rPr>
        <w:lastRenderedPageBreak/>
        <w:t xml:space="preserve">49. При выявлении в ходе контрольного мероприятия бюджетных нарушений, за совершение которых Бюджетным </w:t>
      </w:r>
      <w:hyperlink r:id="rId12" w:history="1">
        <w:r>
          <w:rPr>
            <w:rStyle w:val="a7"/>
            <w:sz w:val="24"/>
            <w:szCs w:val="24"/>
          </w:rPr>
          <w:t>кодексом</w:t>
        </w:r>
      </w:hyperlink>
      <w:r>
        <w:rPr>
          <w:sz w:val="24"/>
          <w:szCs w:val="24"/>
        </w:rPr>
        <w:t xml:space="preserve"> Российской Федерации предусмотрено применение бюджетных мер принуждения, руководитель контрольного мероприятия составляет уведомление о применении бюджетных мер принуждения.</w:t>
      </w:r>
    </w:p>
    <w:p w:rsidR="00D3715A" w:rsidRDefault="00D3715A" w:rsidP="00D3715A">
      <w:pPr>
        <w:pStyle w:val="ConsPlusNormal"/>
        <w:ind w:firstLine="540"/>
        <w:jc w:val="both"/>
        <w:rPr>
          <w:sz w:val="24"/>
          <w:szCs w:val="24"/>
        </w:rPr>
      </w:pPr>
      <w:r>
        <w:rPr>
          <w:sz w:val="24"/>
          <w:szCs w:val="24"/>
        </w:rPr>
        <w:t>Руководитель органа финансового контроля направляет уведомление о применении бюджетных мер принуждения в финансовый орган муниципального образования.</w:t>
      </w:r>
    </w:p>
    <w:p w:rsidR="00D3715A" w:rsidRDefault="00D3715A" w:rsidP="00D3715A">
      <w:pPr>
        <w:pStyle w:val="ConsPlusNormal"/>
        <w:ind w:firstLine="540"/>
        <w:jc w:val="both"/>
        <w:rPr>
          <w:iCs/>
          <w:sz w:val="24"/>
          <w:szCs w:val="24"/>
        </w:rPr>
      </w:pPr>
      <w:r>
        <w:rPr>
          <w:sz w:val="24"/>
          <w:szCs w:val="24"/>
        </w:rPr>
        <w:t>50. Под уведомлением о применении бюджетных мер принуждения понимается документ органа финансового контроля, обязательный к рассмотрению</w:t>
      </w:r>
      <w:r>
        <w:rPr>
          <w:i/>
          <w:sz w:val="24"/>
          <w:szCs w:val="24"/>
        </w:rPr>
        <w:t xml:space="preserve"> </w:t>
      </w:r>
      <w:r>
        <w:rPr>
          <w:sz w:val="24"/>
          <w:szCs w:val="24"/>
        </w:rPr>
        <w:t xml:space="preserve">финансовым органом муниципального образования, содержащий основания для применения предусмотренных Бюджетным </w:t>
      </w:r>
      <w:hyperlink r:id="rId13" w:history="1">
        <w:r>
          <w:rPr>
            <w:rStyle w:val="a7"/>
            <w:sz w:val="24"/>
            <w:szCs w:val="24"/>
          </w:rPr>
          <w:t>кодексом</w:t>
        </w:r>
      </w:hyperlink>
      <w:r>
        <w:rPr>
          <w:sz w:val="24"/>
          <w:szCs w:val="24"/>
        </w:rPr>
        <w:t xml:space="preserve"> Российской Федерации бюджетных мер принуждения </w:t>
      </w:r>
      <w:r>
        <w:rPr>
          <w:iCs/>
          <w:sz w:val="24"/>
          <w:szCs w:val="24"/>
        </w:rPr>
        <w:t>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D3715A" w:rsidRDefault="00D3715A" w:rsidP="00D3715A">
      <w:pPr>
        <w:pStyle w:val="ConsPlusNormal"/>
        <w:ind w:firstLine="540"/>
        <w:jc w:val="both"/>
        <w:rPr>
          <w:sz w:val="24"/>
          <w:szCs w:val="24"/>
        </w:rPr>
      </w:pPr>
      <w:r>
        <w:rPr>
          <w:sz w:val="24"/>
          <w:szCs w:val="24"/>
        </w:rPr>
        <w:t>51. Уведомление о применении бюджетных мер принуждения направляется органом финансового контроля не позднее 60 календарных дней после дня окончания контрольного мероприятия.</w:t>
      </w:r>
    </w:p>
    <w:p w:rsidR="00D3715A" w:rsidRDefault="00D3715A" w:rsidP="00D3715A">
      <w:pPr>
        <w:pStyle w:val="ConsPlusNormal"/>
        <w:ind w:firstLine="540"/>
        <w:jc w:val="both"/>
        <w:rPr>
          <w:i/>
          <w:sz w:val="24"/>
          <w:szCs w:val="24"/>
        </w:rPr>
      </w:pPr>
      <w:r>
        <w:rPr>
          <w:sz w:val="24"/>
          <w:szCs w:val="24"/>
        </w:rPr>
        <w:t>52. Информация о результатах контрольных мероприятий органа внутреннего финансового контроля размещается на официальном сайте Лазурненского сельсовета</w:t>
      </w:r>
      <w:r>
        <w:rPr>
          <w:i/>
          <w:sz w:val="24"/>
          <w:szCs w:val="24"/>
        </w:rPr>
        <w:t>.</w:t>
      </w:r>
    </w:p>
    <w:p w:rsidR="00D3715A" w:rsidRDefault="00D3715A" w:rsidP="00D3715A">
      <w:pPr>
        <w:pStyle w:val="ConsPlusNormal"/>
        <w:ind w:firstLine="540"/>
        <w:jc w:val="both"/>
        <w:rPr>
          <w:sz w:val="24"/>
          <w:szCs w:val="24"/>
        </w:rPr>
      </w:pPr>
    </w:p>
    <w:p w:rsidR="00F63033" w:rsidRDefault="00F63033" w:rsidP="00F63033"/>
    <w:p w:rsidR="0078150D" w:rsidRDefault="0078150D"/>
    <w:p w:rsidR="00D3715A" w:rsidRDefault="00D3715A"/>
    <w:p w:rsidR="00D3715A" w:rsidRDefault="00D3715A"/>
    <w:p w:rsidR="00D3715A" w:rsidRDefault="00D3715A"/>
    <w:p w:rsidR="00D3715A" w:rsidRDefault="00D3715A"/>
    <w:tbl>
      <w:tblPr>
        <w:tblW w:w="9945" w:type="dxa"/>
        <w:tblLayout w:type="fixed"/>
        <w:tblLook w:val="01E0"/>
      </w:tblPr>
      <w:tblGrid>
        <w:gridCol w:w="4972"/>
        <w:gridCol w:w="4973"/>
      </w:tblGrid>
      <w:tr w:rsidR="00346F46" w:rsidTr="00346F46">
        <w:tc>
          <w:tcPr>
            <w:tcW w:w="4972" w:type="dxa"/>
          </w:tcPr>
          <w:p w:rsidR="00346F46" w:rsidRDefault="00346F46">
            <w:pPr>
              <w:pStyle w:val="a8"/>
              <w:spacing w:line="276" w:lineRule="auto"/>
              <w:rPr>
                <w:rFonts w:ascii="Times New Roman" w:hAnsi="Times New Roman" w:cs="Times New Roman"/>
                <w:sz w:val="24"/>
                <w:szCs w:val="24"/>
              </w:rPr>
            </w:pPr>
          </w:p>
          <w:p w:rsidR="00346F46" w:rsidRDefault="00346F46">
            <w:pPr>
              <w:pStyle w:val="a8"/>
              <w:spacing w:line="276" w:lineRule="auto"/>
              <w:rPr>
                <w:rFonts w:ascii="Times New Roman" w:hAnsi="Times New Roman" w:cs="Times New Roman"/>
                <w:sz w:val="24"/>
                <w:szCs w:val="24"/>
              </w:rPr>
            </w:pPr>
            <w:r>
              <w:rPr>
                <w:rFonts w:ascii="Times New Roman" w:hAnsi="Times New Roman" w:cs="Times New Roman"/>
                <w:sz w:val="24"/>
                <w:szCs w:val="24"/>
              </w:rPr>
              <w:t>ЛАЗУРНЕНСКИЙ ВЕСТНИК</w:t>
            </w:r>
          </w:p>
          <w:p w:rsidR="00346F46" w:rsidRDefault="00346F46">
            <w:pPr>
              <w:pStyle w:val="a8"/>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Учредитель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азурненский сельский Совет депутатов Козульского района</w:t>
            </w:r>
          </w:p>
          <w:p w:rsidR="00346F46" w:rsidRDefault="00346F46">
            <w:pPr>
              <w:pStyle w:val="a8"/>
              <w:spacing w:line="276" w:lineRule="auto"/>
              <w:rPr>
                <w:rFonts w:ascii="Times New Roman" w:eastAsia="Times New Roman" w:hAnsi="Times New Roman" w:cs="Times New Roman"/>
                <w:sz w:val="24"/>
                <w:szCs w:val="24"/>
              </w:rPr>
            </w:pPr>
            <w:r>
              <w:rPr>
                <w:rFonts w:ascii="Times New Roman" w:hAnsi="Times New Roman" w:cs="Times New Roman"/>
                <w:sz w:val="24"/>
                <w:szCs w:val="24"/>
              </w:rPr>
              <w:t>Адрес:662050, пос</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азурный, ул.Линейная 2, факс 2-12-54</w:t>
            </w:r>
          </w:p>
        </w:tc>
        <w:tc>
          <w:tcPr>
            <w:tcW w:w="4973" w:type="dxa"/>
          </w:tcPr>
          <w:p w:rsidR="00346F46" w:rsidRDefault="00346F46">
            <w:pPr>
              <w:pStyle w:val="a8"/>
              <w:spacing w:line="276" w:lineRule="auto"/>
              <w:rPr>
                <w:rFonts w:ascii="Times New Roman" w:eastAsia="Times New Roman" w:hAnsi="Times New Roman" w:cs="Times New Roman"/>
                <w:sz w:val="24"/>
                <w:szCs w:val="24"/>
              </w:rPr>
            </w:pPr>
          </w:p>
          <w:p w:rsidR="00346F46" w:rsidRDefault="00346F46">
            <w:pPr>
              <w:pStyle w:val="a8"/>
              <w:spacing w:line="276" w:lineRule="auto"/>
              <w:rPr>
                <w:rFonts w:ascii="Times New Roman" w:hAnsi="Times New Roman" w:cs="Times New Roman"/>
                <w:sz w:val="24"/>
                <w:szCs w:val="24"/>
              </w:rPr>
            </w:pPr>
          </w:p>
          <w:p w:rsidR="00346F46" w:rsidRDefault="00346F46">
            <w:pPr>
              <w:pStyle w:val="a8"/>
              <w:spacing w:line="276" w:lineRule="auto"/>
              <w:rPr>
                <w:rFonts w:ascii="Times New Roman" w:hAnsi="Times New Roman" w:cs="Times New Roman"/>
                <w:sz w:val="24"/>
                <w:szCs w:val="24"/>
              </w:rPr>
            </w:pPr>
            <w:r>
              <w:rPr>
                <w:rFonts w:ascii="Times New Roman" w:hAnsi="Times New Roman" w:cs="Times New Roman"/>
                <w:sz w:val="24"/>
                <w:szCs w:val="24"/>
              </w:rPr>
              <w:t>Газета выходит один раз в месяц</w:t>
            </w:r>
          </w:p>
          <w:p w:rsidR="00346F46" w:rsidRDefault="00346F46">
            <w:pPr>
              <w:pStyle w:val="a8"/>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Тираж 25 экземпляров</w:t>
            </w:r>
          </w:p>
          <w:p w:rsidR="00346F46" w:rsidRDefault="00346F46">
            <w:pPr>
              <w:pStyle w:val="a8"/>
              <w:spacing w:line="276"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Ответственный за выпуск </w:t>
            </w:r>
            <w:proofErr w:type="gramEnd"/>
          </w:p>
          <w:p w:rsidR="00346F46" w:rsidRDefault="00346F46">
            <w:pPr>
              <w:pStyle w:val="a8"/>
              <w:spacing w:line="276" w:lineRule="auto"/>
              <w:rPr>
                <w:rFonts w:ascii="Times New Roman" w:eastAsia="Times New Roman" w:hAnsi="Times New Roman" w:cs="Times New Roman"/>
                <w:sz w:val="24"/>
                <w:szCs w:val="24"/>
              </w:rPr>
            </w:pPr>
            <w:r>
              <w:rPr>
                <w:rFonts w:ascii="Times New Roman" w:hAnsi="Times New Roman" w:cs="Times New Roman"/>
                <w:sz w:val="24"/>
                <w:szCs w:val="24"/>
              </w:rPr>
              <w:t xml:space="preserve">  С. </w:t>
            </w:r>
            <w:proofErr w:type="spellStart"/>
            <w:r>
              <w:rPr>
                <w:rFonts w:ascii="Times New Roman" w:hAnsi="Times New Roman" w:cs="Times New Roman"/>
                <w:sz w:val="24"/>
                <w:szCs w:val="24"/>
              </w:rPr>
              <w:t>Ю.Шупикова</w:t>
            </w:r>
            <w:proofErr w:type="spellEnd"/>
            <w:r>
              <w:rPr>
                <w:rFonts w:ascii="Times New Roman" w:hAnsi="Times New Roman" w:cs="Times New Roman"/>
                <w:sz w:val="24"/>
                <w:szCs w:val="24"/>
              </w:rPr>
              <w:t xml:space="preserve"> тел.2-22-38</w:t>
            </w:r>
          </w:p>
        </w:tc>
      </w:tr>
    </w:tbl>
    <w:p w:rsidR="00346F46" w:rsidRDefault="00346F46" w:rsidP="00346F46">
      <w:pPr>
        <w:rPr>
          <w:lang w:eastAsia="en-US"/>
        </w:rPr>
      </w:pPr>
    </w:p>
    <w:p w:rsidR="00D3715A" w:rsidRDefault="00D3715A"/>
    <w:sectPr w:rsidR="00D3715A" w:rsidSect="00D3715A">
      <w:headerReference w:type="even" r:id="rId14"/>
      <w:headerReference w:type="default" r:id="rId15"/>
      <w:footerReference w:type="even" r:id="rId16"/>
      <w:footerReference w:type="default" r:id="rId17"/>
      <w:headerReference w:type="first" r:id="rId18"/>
      <w:footerReference w:type="first" r:id="rId19"/>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683" w:rsidRDefault="00941683" w:rsidP="00DB6011">
      <w:r>
        <w:separator/>
      </w:r>
    </w:p>
  </w:endnote>
  <w:endnote w:type="continuationSeparator" w:id="0">
    <w:p w:rsidR="00941683" w:rsidRDefault="00941683" w:rsidP="00DB60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11" w:rsidRDefault="00DB601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11" w:rsidRDefault="00DB601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11" w:rsidRDefault="00DB601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683" w:rsidRDefault="00941683" w:rsidP="00DB6011">
      <w:r>
        <w:separator/>
      </w:r>
    </w:p>
  </w:footnote>
  <w:footnote w:type="continuationSeparator" w:id="0">
    <w:p w:rsidR="00941683" w:rsidRDefault="00941683" w:rsidP="00DB6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11" w:rsidRDefault="00DB601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6753"/>
      <w:docPartObj>
        <w:docPartGallery w:val="Page Numbers (Top of Page)"/>
        <w:docPartUnique/>
      </w:docPartObj>
    </w:sdtPr>
    <w:sdtContent>
      <w:p w:rsidR="00DB6011" w:rsidRDefault="00DB6011">
        <w:pPr>
          <w:pStyle w:val="a9"/>
        </w:pPr>
        <w:fldSimple w:instr=" PAGE   \* MERGEFORMAT ">
          <w:r>
            <w:rPr>
              <w:noProof/>
            </w:rPr>
            <w:t>1</w:t>
          </w:r>
        </w:fldSimple>
        <w:r>
          <w:t xml:space="preserve">                                       «Лазурненский вестник» №7 от 06 апреля 2021 </w:t>
        </w:r>
        <w:r>
          <w:t>года</w:t>
        </w:r>
      </w:p>
    </w:sdtContent>
  </w:sdt>
  <w:p w:rsidR="00DB6011" w:rsidRDefault="00DB601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11" w:rsidRDefault="00DB6011">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3033"/>
    <w:rsid w:val="0020612E"/>
    <w:rsid w:val="00346F46"/>
    <w:rsid w:val="00497F99"/>
    <w:rsid w:val="005822EC"/>
    <w:rsid w:val="0078150D"/>
    <w:rsid w:val="00941683"/>
    <w:rsid w:val="0095766C"/>
    <w:rsid w:val="009D1D82"/>
    <w:rsid w:val="00A577EB"/>
    <w:rsid w:val="00D3715A"/>
    <w:rsid w:val="00DB6011"/>
    <w:rsid w:val="00F63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0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3033"/>
    <w:pPr>
      <w:keepNext/>
      <w:jc w:val="center"/>
      <w:outlineLvl w:val="0"/>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3033"/>
    <w:rPr>
      <w:rFonts w:ascii="Times New Roman" w:eastAsia="Times New Roman" w:hAnsi="Times New Roman" w:cs="Times New Roman"/>
      <w:sz w:val="40"/>
      <w:szCs w:val="24"/>
      <w:lang w:eastAsia="ru-RU"/>
    </w:rPr>
  </w:style>
  <w:style w:type="paragraph" w:styleId="a3">
    <w:name w:val="Title"/>
    <w:basedOn w:val="a"/>
    <w:link w:val="a4"/>
    <w:qFormat/>
    <w:rsid w:val="00F63033"/>
    <w:pPr>
      <w:jc w:val="center"/>
    </w:pPr>
    <w:rPr>
      <w:sz w:val="32"/>
    </w:rPr>
  </w:style>
  <w:style w:type="character" w:customStyle="1" w:styleId="a4">
    <w:name w:val="Название Знак"/>
    <w:basedOn w:val="a0"/>
    <w:link w:val="a3"/>
    <w:rsid w:val="00F63033"/>
    <w:rPr>
      <w:rFonts w:ascii="Times New Roman" w:eastAsia="Times New Roman" w:hAnsi="Times New Roman" w:cs="Times New Roman"/>
      <w:sz w:val="32"/>
      <w:szCs w:val="24"/>
      <w:lang w:eastAsia="ru-RU"/>
    </w:rPr>
  </w:style>
  <w:style w:type="paragraph" w:styleId="a5">
    <w:name w:val="List Paragraph"/>
    <w:basedOn w:val="a"/>
    <w:uiPriority w:val="99"/>
    <w:qFormat/>
    <w:rsid w:val="0020612E"/>
    <w:pPr>
      <w:spacing w:after="200" w:line="276" w:lineRule="auto"/>
      <w:ind w:left="720"/>
      <w:contextualSpacing/>
    </w:pPr>
    <w:rPr>
      <w:rFonts w:ascii="Calibri" w:hAnsi="Calibri"/>
      <w:sz w:val="22"/>
      <w:szCs w:val="22"/>
    </w:rPr>
  </w:style>
  <w:style w:type="paragraph" w:customStyle="1" w:styleId="ConsTitle">
    <w:name w:val="ConsTitle"/>
    <w:rsid w:val="0020612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1">
    <w:name w:val="Абзац списка1"/>
    <w:basedOn w:val="a"/>
    <w:uiPriority w:val="99"/>
    <w:rsid w:val="0020612E"/>
    <w:pPr>
      <w:spacing w:after="200" w:line="276" w:lineRule="auto"/>
      <w:ind w:left="720"/>
    </w:pPr>
    <w:rPr>
      <w:rFonts w:ascii="Calibri" w:hAnsi="Calibri" w:cs="Calibri"/>
      <w:sz w:val="22"/>
      <w:szCs w:val="22"/>
      <w:lang w:eastAsia="en-US"/>
    </w:rPr>
  </w:style>
  <w:style w:type="table" w:styleId="a6">
    <w:name w:val="Table Grid"/>
    <w:basedOn w:val="a1"/>
    <w:uiPriority w:val="59"/>
    <w:rsid w:val="00206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3715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3715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D3715A"/>
    <w:pPr>
      <w:widowControl w:val="0"/>
      <w:autoSpaceDE w:val="0"/>
      <w:autoSpaceDN w:val="0"/>
      <w:spacing w:after="0" w:line="240" w:lineRule="auto"/>
    </w:pPr>
    <w:rPr>
      <w:rFonts w:ascii="Tahoma" w:eastAsia="Times New Roman" w:hAnsi="Tahoma" w:cs="Tahoma"/>
      <w:sz w:val="20"/>
      <w:szCs w:val="20"/>
      <w:lang w:eastAsia="ru-RU"/>
    </w:rPr>
  </w:style>
  <w:style w:type="character" w:styleId="a7">
    <w:name w:val="Hyperlink"/>
    <w:basedOn w:val="a0"/>
    <w:uiPriority w:val="99"/>
    <w:semiHidden/>
    <w:unhideWhenUsed/>
    <w:rsid w:val="00D3715A"/>
    <w:rPr>
      <w:color w:val="0000FF"/>
      <w:u w:val="single"/>
    </w:rPr>
  </w:style>
  <w:style w:type="paragraph" w:styleId="a8">
    <w:name w:val="No Spacing"/>
    <w:uiPriority w:val="1"/>
    <w:qFormat/>
    <w:rsid w:val="00346F46"/>
    <w:pPr>
      <w:spacing w:after="0" w:line="240" w:lineRule="auto"/>
    </w:pPr>
  </w:style>
  <w:style w:type="paragraph" w:styleId="a9">
    <w:name w:val="header"/>
    <w:basedOn w:val="a"/>
    <w:link w:val="aa"/>
    <w:uiPriority w:val="99"/>
    <w:unhideWhenUsed/>
    <w:rsid w:val="00DB6011"/>
    <w:pPr>
      <w:tabs>
        <w:tab w:val="center" w:pos="4677"/>
        <w:tab w:val="right" w:pos="9355"/>
      </w:tabs>
    </w:pPr>
  </w:style>
  <w:style w:type="character" w:customStyle="1" w:styleId="aa">
    <w:name w:val="Верхний колонтитул Знак"/>
    <w:basedOn w:val="a0"/>
    <w:link w:val="a9"/>
    <w:uiPriority w:val="99"/>
    <w:rsid w:val="00DB6011"/>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DB6011"/>
    <w:pPr>
      <w:tabs>
        <w:tab w:val="center" w:pos="4677"/>
        <w:tab w:val="right" w:pos="9355"/>
      </w:tabs>
    </w:pPr>
  </w:style>
  <w:style w:type="character" w:customStyle="1" w:styleId="ac">
    <w:name w:val="Нижний колонтитул Знак"/>
    <w:basedOn w:val="a0"/>
    <w:link w:val="ab"/>
    <w:uiPriority w:val="99"/>
    <w:semiHidden/>
    <w:rsid w:val="00DB601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932566">
      <w:bodyDiv w:val="1"/>
      <w:marLeft w:val="0"/>
      <w:marRight w:val="0"/>
      <w:marTop w:val="0"/>
      <w:marBottom w:val="0"/>
      <w:divBdr>
        <w:top w:val="none" w:sz="0" w:space="0" w:color="auto"/>
        <w:left w:val="none" w:sz="0" w:space="0" w:color="auto"/>
        <w:bottom w:val="none" w:sz="0" w:space="0" w:color="auto"/>
        <w:right w:val="none" w:sz="0" w:space="0" w:color="auto"/>
      </w:divBdr>
    </w:div>
    <w:div w:id="843782250">
      <w:bodyDiv w:val="1"/>
      <w:marLeft w:val="0"/>
      <w:marRight w:val="0"/>
      <w:marTop w:val="0"/>
      <w:marBottom w:val="0"/>
      <w:divBdr>
        <w:top w:val="none" w:sz="0" w:space="0" w:color="auto"/>
        <w:left w:val="none" w:sz="0" w:space="0" w:color="auto"/>
        <w:bottom w:val="none" w:sz="0" w:space="0" w:color="auto"/>
        <w:right w:val="none" w:sz="0" w:space="0" w:color="auto"/>
      </w:divBdr>
    </w:div>
    <w:div w:id="1157186260">
      <w:bodyDiv w:val="1"/>
      <w:marLeft w:val="0"/>
      <w:marRight w:val="0"/>
      <w:marTop w:val="0"/>
      <w:marBottom w:val="0"/>
      <w:divBdr>
        <w:top w:val="none" w:sz="0" w:space="0" w:color="auto"/>
        <w:left w:val="none" w:sz="0" w:space="0" w:color="auto"/>
        <w:bottom w:val="none" w:sz="0" w:space="0" w:color="auto"/>
        <w:right w:val="none" w:sz="0" w:space="0" w:color="auto"/>
      </w:divBdr>
    </w:div>
    <w:div w:id="17013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5;&#1072;&#1090;&#1086;&#1083;&#1080;&#1081;%20&#1057;&#1077;&#1084;&#1077;&#1085;&#1086;&#1074;&#1080;&#1095;\Documents\&#1055;&#1086;&#1089;.%20&#1086;&#1090;%2001.04.2021%20&#8470;14%20&#1055;&#1086;&#1088;&#1103;&#1076;&#1086;&#1082;-&#1086;&#1089;&#1091;&#1097;&#1077;&#1089;&#1090;&#1074;&#1083;&#1077;&#1085;&#1080;&#1103;-&#1082;&#1086;&#1085;&#1090;&#1088;&#1086;&#1083;&#1103;%20(1).docx" TargetMode="External"/><Relationship Id="rId13" Type="http://schemas.openxmlformats.org/officeDocument/2006/relationships/hyperlink" Target="consultantplus://offline/ref=342220331043776B49A34036A98D1B20A5AF5437ACD2FB5E04512CEA53j2a3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C:\Users\&#1040;&#1085;&#1072;&#1090;&#1086;&#1083;&#1080;&#1081;%20&#1057;&#1077;&#1084;&#1077;&#1085;&#1086;&#1074;&#1080;&#1095;\Documents\&#1055;&#1086;&#1089;.%20&#1086;&#1090;%2001.04.2021%20&#8470;14%20&#1055;&#1086;&#1088;&#1103;&#1076;&#1086;&#1082;-&#1086;&#1089;&#1091;&#1097;&#1077;&#1089;&#1090;&#1074;&#1083;&#1077;&#1085;&#1080;&#1103;-&#1082;&#1086;&#1085;&#1090;&#1088;&#1086;&#1083;&#1103;%20(1).docx" TargetMode="External"/><Relationship Id="rId12" Type="http://schemas.openxmlformats.org/officeDocument/2006/relationships/hyperlink" Target="consultantplus://offline/ref=342220331043776B49A34036A98D1B20A5AF5437ACD2FB5E04512CEA53j2a3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42220331043776B49A34036A98D1B20A5AF5437ACD2FB5E04512CEA53232EEDDE2D6C03E380j9a8M" TargetMode="External"/><Relationship Id="rId11" Type="http://schemas.openxmlformats.org/officeDocument/2006/relationships/hyperlink" Target="file:///C:\Users\&#1040;&#1085;&#1072;&#1090;&#1086;&#1083;&#1080;&#1081;%20&#1057;&#1077;&#1084;&#1077;&#1085;&#1086;&#1074;&#1080;&#1095;\Documents\&#1055;&#1086;&#1089;.%20&#1086;&#1090;%2001.04.2021%20&#8470;14%20&#1055;&#1086;&#1088;&#1103;&#1076;&#1086;&#1082;-&#1086;&#1089;&#1091;&#1097;&#1077;&#1089;&#1090;&#1074;&#1083;&#1077;&#1085;&#1080;&#1103;-&#1082;&#1086;&#1085;&#1090;&#1088;&#1086;&#1083;&#1103;%20(1).docx"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file:///C:\Users\&#1040;&#1085;&#1072;&#1090;&#1086;&#1083;&#1080;&#1081;%20&#1057;&#1077;&#1084;&#1077;&#1085;&#1086;&#1074;&#1080;&#1095;\Documents\&#1055;&#1086;&#1089;.%20&#1086;&#1090;%2001.04.2021%20&#8470;14%20&#1055;&#1086;&#1088;&#1103;&#1076;&#1086;&#1082;-&#1086;&#1089;&#1091;&#1097;&#1077;&#1089;&#1090;&#1074;&#1083;&#1077;&#1085;&#1080;&#1103;-&#1082;&#1086;&#1085;&#1090;&#1088;&#1086;&#1083;&#1103;%20(1).docx"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file:///C:\Users\&#1040;&#1085;&#1072;&#1090;&#1086;&#1083;&#1080;&#1081;%20&#1057;&#1077;&#1084;&#1077;&#1085;&#1086;&#1074;&#1080;&#1095;\Documents\&#1055;&#1086;&#1089;.%20&#1086;&#1090;%2001.04.2021%20&#8470;14%20&#1055;&#1086;&#1088;&#1103;&#1076;&#1086;&#1082;-&#1086;&#1089;&#1091;&#1097;&#1077;&#1089;&#1090;&#1074;&#1083;&#1077;&#1085;&#1080;&#1103;-&#1082;&#1086;&#1085;&#1090;&#1088;&#1086;&#1083;&#1103;%20(1).doc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6023</Words>
  <Characters>34337</Characters>
  <Application>Microsoft Office Word</Application>
  <DocSecurity>0</DocSecurity>
  <Lines>286</Lines>
  <Paragraphs>80</Paragraphs>
  <ScaleCrop>false</ScaleCrop>
  <Company>Microsoft</Company>
  <LinksUpToDate>false</LinksUpToDate>
  <CharactersWithSpaces>40280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11</cp:revision>
  <dcterms:created xsi:type="dcterms:W3CDTF">2021-04-06T06:58:00Z</dcterms:created>
  <dcterms:modified xsi:type="dcterms:W3CDTF">2021-04-06T07:28:00Z</dcterms:modified>
</cp:coreProperties>
</file>